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F" w:rsidRPr="00ED5B8F" w:rsidRDefault="00ED5B8F" w:rsidP="00ED5B8F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Автор составитель:</w:t>
      </w:r>
    </w:p>
    <w:p w:rsidR="00ED5B8F" w:rsidRPr="00ED5B8F" w:rsidRDefault="00ED5B8F" w:rsidP="00ED5B8F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proofErr w:type="spellStart"/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Чичина</w:t>
      </w:r>
      <w:proofErr w:type="spellEnd"/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Л.В., руководитель </w:t>
      </w:r>
    </w:p>
    <w:p w:rsidR="00ED5B8F" w:rsidRPr="00ED5B8F" w:rsidRDefault="00ED5B8F" w:rsidP="00ED5B8F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структурного подразделения МБУ ДО ДДТ</w:t>
      </w:r>
    </w:p>
    <w:p w:rsidR="00ED5B8F" w:rsidRDefault="00ED5B8F" w:rsidP="00ED5B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8F" w:rsidRDefault="00ED5B8F" w:rsidP="00ED5B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F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431E3F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31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B8F" w:rsidRDefault="00ED5B8F" w:rsidP="00ED5B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F">
        <w:rPr>
          <w:rFonts w:ascii="Times New Roman" w:hAnsi="Times New Roman" w:cs="Times New Roman"/>
          <w:b/>
          <w:sz w:val="28"/>
          <w:szCs w:val="28"/>
        </w:rPr>
        <w:t xml:space="preserve">программа  « Мир народного календаря»  </w:t>
      </w:r>
    </w:p>
    <w:p w:rsidR="00ED5B8F" w:rsidRDefault="00ED5B8F" w:rsidP="00431E3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068" w:rsidRPr="003B5A49" w:rsidRDefault="00B15068" w:rsidP="00431E3F">
      <w:pPr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5068" w:rsidRPr="003B5A49" w:rsidRDefault="00B15068" w:rsidP="00431E3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67CE" w:rsidRPr="003B5A49" w:rsidRDefault="00ED3551" w:rsidP="00580D19">
      <w:pPr>
        <w:pStyle w:val="Default"/>
        <w:ind w:firstLine="426"/>
        <w:rPr>
          <w:rFonts w:eastAsia="Calibri"/>
          <w:iCs/>
          <w:lang w:eastAsia="en-US"/>
        </w:rPr>
      </w:pPr>
      <w:r w:rsidRPr="003B5A49">
        <w:rPr>
          <w:rFonts w:eastAsia="Calibri"/>
          <w:b/>
          <w:iCs/>
          <w:lang w:eastAsia="en-US"/>
        </w:rPr>
        <w:t xml:space="preserve">Дополнительная общеобразовательная </w:t>
      </w:r>
      <w:proofErr w:type="spellStart"/>
      <w:r w:rsidRPr="003B5A49">
        <w:rPr>
          <w:rFonts w:eastAsia="Calibri"/>
          <w:b/>
          <w:iCs/>
          <w:lang w:eastAsia="en-US"/>
        </w:rPr>
        <w:t>общеразвивающая</w:t>
      </w:r>
      <w:proofErr w:type="spellEnd"/>
      <w:r w:rsidRPr="003B5A49">
        <w:rPr>
          <w:rFonts w:eastAsia="Calibri"/>
          <w:b/>
          <w:iCs/>
          <w:lang w:eastAsia="en-US"/>
        </w:rPr>
        <w:t xml:space="preserve"> программа</w:t>
      </w:r>
      <w:r w:rsidRPr="003B5A49">
        <w:rPr>
          <w:rFonts w:eastAsia="Calibri"/>
          <w:iCs/>
          <w:lang w:eastAsia="en-US"/>
        </w:rPr>
        <w:t xml:space="preserve"> « Мир народного календаря» </w:t>
      </w:r>
      <w:r w:rsidR="00431E3F" w:rsidRPr="003B5A49">
        <w:rPr>
          <w:rFonts w:eastAsia="Calibri"/>
          <w:iCs/>
          <w:lang w:eastAsia="en-US"/>
        </w:rPr>
        <w:t xml:space="preserve"> </w:t>
      </w:r>
      <w:r w:rsidR="00ED5B8F" w:rsidRPr="003B5A49">
        <w:rPr>
          <w:rFonts w:eastAsia="Calibri"/>
          <w:iCs/>
          <w:lang w:eastAsia="en-US"/>
        </w:rPr>
        <w:t>разработана на основе методической литературы, работ творческих групп на сайте педагогов дополнительного образования</w:t>
      </w:r>
      <w:proofErr w:type="gramStart"/>
      <w:r w:rsidR="00ED5B8F" w:rsidRPr="003B5A49">
        <w:rPr>
          <w:rFonts w:eastAsia="Calibri"/>
          <w:iCs/>
          <w:lang w:eastAsia="en-US"/>
        </w:rPr>
        <w:t>.</w:t>
      </w:r>
      <w:proofErr w:type="gramEnd"/>
      <w:r w:rsidR="00ED5B8F" w:rsidRPr="003B5A49">
        <w:rPr>
          <w:rFonts w:eastAsia="Calibri"/>
          <w:iCs/>
          <w:lang w:eastAsia="en-US"/>
        </w:rPr>
        <w:t xml:space="preserve"> </w:t>
      </w:r>
      <w:r w:rsidR="00ED5B8F">
        <w:rPr>
          <w:rFonts w:eastAsia="Times New Roman"/>
        </w:rPr>
        <w:t>И</w:t>
      </w:r>
      <w:r w:rsidR="00ED5B8F" w:rsidRPr="003B5A49">
        <w:rPr>
          <w:rFonts w:eastAsia="Times New Roman"/>
        </w:rPr>
        <w:t xml:space="preserve">меет  </w:t>
      </w:r>
      <w:r w:rsidR="00ED5B8F" w:rsidRPr="003B5A49">
        <w:rPr>
          <w:rFonts w:eastAsia="Calibri"/>
          <w:iCs/>
          <w:lang w:eastAsia="en-US"/>
        </w:rPr>
        <w:t xml:space="preserve">культурно-эстетическое направление </w:t>
      </w:r>
      <w:r w:rsidR="00ED5B8F">
        <w:rPr>
          <w:rFonts w:eastAsia="Calibri"/>
          <w:iCs/>
          <w:lang w:eastAsia="en-US"/>
        </w:rPr>
        <w:t>п</w:t>
      </w:r>
      <w:r w:rsidR="003C5899" w:rsidRPr="003B5A49">
        <w:rPr>
          <w:rFonts w:eastAsia="Calibri"/>
          <w:iCs/>
          <w:lang w:eastAsia="en-US"/>
        </w:rPr>
        <w:t>о духовно-нравственному развитию и воспитанию школьников.</w:t>
      </w:r>
      <w:r w:rsidR="001767CE" w:rsidRPr="003B5A49">
        <w:rPr>
          <w:rFonts w:eastAsia="Calibri"/>
          <w:iCs/>
          <w:lang w:eastAsia="en-US"/>
        </w:rPr>
        <w:t xml:space="preserve"> </w:t>
      </w:r>
    </w:p>
    <w:p w:rsidR="000C6AFC" w:rsidRPr="003B5A49" w:rsidRDefault="000C6AFC" w:rsidP="00580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sz w:val="24"/>
          <w:szCs w:val="24"/>
        </w:rPr>
        <w:t>Выбранная т</w:t>
      </w:r>
      <w:r w:rsidR="00ED5B8F">
        <w:rPr>
          <w:rFonts w:ascii="Times New Roman" w:hAnsi="Times New Roman" w:cs="Times New Roman"/>
          <w:sz w:val="24"/>
          <w:szCs w:val="24"/>
        </w:rPr>
        <w:t>ема предложена педагогом</w:t>
      </w:r>
      <w:r w:rsidRPr="003B5A49">
        <w:rPr>
          <w:rFonts w:ascii="Times New Roman" w:hAnsi="Times New Roman" w:cs="Times New Roman"/>
          <w:sz w:val="24"/>
          <w:szCs w:val="24"/>
        </w:rPr>
        <w:t>, поддержана админист</w:t>
      </w:r>
      <w:r w:rsidR="00ED5B8F">
        <w:rPr>
          <w:rFonts w:ascii="Times New Roman" w:hAnsi="Times New Roman" w:cs="Times New Roman"/>
          <w:sz w:val="24"/>
          <w:szCs w:val="24"/>
        </w:rPr>
        <w:t xml:space="preserve">рацией школы, учащимися, </w:t>
      </w:r>
      <w:r w:rsidRPr="003B5A49">
        <w:rPr>
          <w:rFonts w:ascii="Times New Roman" w:hAnsi="Times New Roman" w:cs="Times New Roman"/>
          <w:sz w:val="24"/>
          <w:szCs w:val="24"/>
        </w:rPr>
        <w:t xml:space="preserve">с целью расширения и углубления знаний школьников среднего звена в области </w:t>
      </w:r>
      <w:r w:rsidRPr="003B5A4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национальной  культуры, народного календаря</w:t>
      </w:r>
      <w:r w:rsidRPr="003B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551" w:rsidRPr="003B5A49" w:rsidRDefault="00CE4E72" w:rsidP="00580D19">
      <w:pPr>
        <w:pStyle w:val="Default"/>
        <w:ind w:firstLine="426"/>
        <w:rPr>
          <w:rFonts w:eastAsia="Calibri"/>
          <w:iCs/>
          <w:lang w:eastAsia="en-US"/>
        </w:rPr>
      </w:pPr>
      <w:r w:rsidRPr="003B5A49">
        <w:rPr>
          <w:rFonts w:eastAsia="Times New Roman"/>
        </w:rPr>
        <w:t xml:space="preserve">Календарь русского народа – явление удивительное. Он создавался в течение тысячелетий, отражая в себе видение того мира, в котором поколения за поколениями жили наши предки.  </w:t>
      </w:r>
      <w:r w:rsidR="00ED3551" w:rsidRPr="003B5A49">
        <w:rPr>
          <w:rFonts w:eastAsia="Calibri"/>
          <w:iCs/>
          <w:lang w:eastAsia="en-US"/>
        </w:rPr>
        <w:t>Народный календарь относится к важнейшему историко-культурному достоянию русского народа — своеобразный дневник и подлинная энциклопедия русского крестьянского быта.</w:t>
      </w:r>
      <w:r w:rsidR="000C6AFC" w:rsidRPr="003B5A49">
        <w:rPr>
          <w:rFonts w:eastAsia="Calibri"/>
          <w:iCs/>
          <w:lang w:eastAsia="en-US"/>
        </w:rPr>
        <w:t xml:space="preserve"> </w:t>
      </w:r>
      <w:r w:rsidR="00ED3551" w:rsidRPr="003B5A49">
        <w:rPr>
          <w:rFonts w:eastAsia="Calibri"/>
          <w:iCs/>
          <w:lang w:eastAsia="en-US"/>
        </w:rPr>
        <w:t>В народном календаре практически не существовало дней «неотмеченных», ибо каждый день рассматривался в едином целом со</w:t>
      </w:r>
      <w:r w:rsidR="000C6AFC" w:rsidRPr="003B5A49">
        <w:rPr>
          <w:rFonts w:eastAsia="Calibri"/>
          <w:iCs/>
          <w:lang w:eastAsia="en-US"/>
        </w:rPr>
        <w:t xml:space="preserve"> всем годом, был подготовлен днё</w:t>
      </w:r>
      <w:r w:rsidR="00ED3551" w:rsidRPr="003B5A49">
        <w:rPr>
          <w:rFonts w:eastAsia="Calibri"/>
          <w:iCs/>
          <w:lang w:eastAsia="en-US"/>
        </w:rPr>
        <w:t>м предыдущим и готовил день последующий.</w:t>
      </w:r>
    </w:p>
    <w:p w:rsidR="00CE4E72" w:rsidRPr="003B5A49" w:rsidRDefault="00CE4E72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>Ещё более интересно то, что весь этот опыт передавался в основном устно, из поколения в поколение. Любой крестьянин знал, в какой день сеять лен, какой день предназначен для починки инструмента, когда нужно начинать метать сено в скирды или заготавливать капусту.</w:t>
      </w:r>
    </w:p>
    <w:p w:rsidR="00CE4E72" w:rsidRPr="003B5A49" w:rsidRDefault="00CE4E72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 xml:space="preserve">На огромных </w:t>
      </w:r>
      <w:proofErr w:type="gramStart"/>
      <w:r w:rsidRPr="003B5A49">
        <w:rPr>
          <w:rFonts w:eastAsia="Times New Roman"/>
        </w:rPr>
        <w:t>пространствах</w:t>
      </w:r>
      <w:proofErr w:type="gramEnd"/>
      <w:r w:rsidRPr="003B5A49">
        <w:rPr>
          <w:rFonts w:eastAsia="Times New Roman"/>
        </w:rPr>
        <w:t xml:space="preserve"> России праздники и традиции имеют свои отличия в зависимости от региона. Но были на Руси и великие праздники, обязательные для всех. В эти дни село освобождалось от всякой работы, люди нарядно одевались, и выбирали благостные, приятные темы для разговоров. Более всего почитались </w:t>
      </w:r>
      <w:hyperlink r:id="rId6" w:history="1">
        <w:r w:rsidRPr="003B5A49">
          <w:rPr>
            <w:rFonts w:eastAsia="Times New Roman"/>
          </w:rPr>
          <w:t>Пасха</w:t>
        </w:r>
      </w:hyperlink>
      <w:r w:rsidRPr="003B5A49">
        <w:rPr>
          <w:rFonts w:eastAsia="Times New Roman"/>
        </w:rPr>
        <w:t>, </w:t>
      </w:r>
      <w:hyperlink r:id="rId7" w:history="1">
        <w:r w:rsidRPr="003B5A49">
          <w:rPr>
            <w:rFonts w:eastAsia="Times New Roman"/>
          </w:rPr>
          <w:t>Рождество</w:t>
        </w:r>
      </w:hyperlink>
      <w:r w:rsidRPr="003B5A49">
        <w:rPr>
          <w:rFonts w:eastAsia="Times New Roman"/>
        </w:rPr>
        <w:t> и </w:t>
      </w:r>
      <w:hyperlink r:id="rId8" w:history="1">
        <w:r w:rsidRPr="003B5A49">
          <w:rPr>
            <w:rFonts w:eastAsia="Times New Roman"/>
          </w:rPr>
          <w:t>Троица</w:t>
        </w:r>
      </w:hyperlink>
      <w:r w:rsidRPr="003B5A49">
        <w:rPr>
          <w:rFonts w:eastAsia="Times New Roman"/>
        </w:rPr>
        <w:t>. Гуляниями отмечалась </w:t>
      </w:r>
      <w:hyperlink r:id="rId9" w:history="1">
        <w:r w:rsidRPr="003B5A49">
          <w:rPr>
            <w:rFonts w:eastAsia="Times New Roman"/>
          </w:rPr>
          <w:t>Масленица</w:t>
        </w:r>
      </w:hyperlink>
      <w:r w:rsidRPr="003B5A49">
        <w:rPr>
          <w:rFonts w:eastAsia="Times New Roman"/>
        </w:rPr>
        <w:t>, </w:t>
      </w:r>
      <w:hyperlink r:id="rId10" w:history="1">
        <w:r w:rsidRPr="003B5A49">
          <w:rPr>
            <w:rFonts w:eastAsia="Times New Roman"/>
          </w:rPr>
          <w:t>Спас</w:t>
        </w:r>
      </w:hyperlink>
      <w:r w:rsidRPr="003B5A49">
        <w:rPr>
          <w:rFonts w:eastAsia="Times New Roman"/>
        </w:rPr>
        <w:t>, </w:t>
      </w:r>
      <w:hyperlink r:id="rId11" w:history="1">
        <w:r w:rsidRPr="003B5A49">
          <w:rPr>
            <w:rFonts w:eastAsia="Times New Roman"/>
          </w:rPr>
          <w:t>Иванов</w:t>
        </w:r>
      </w:hyperlink>
      <w:r w:rsidRPr="003B5A49">
        <w:rPr>
          <w:rFonts w:eastAsia="Times New Roman"/>
        </w:rPr>
        <w:t xml:space="preserve"> и </w:t>
      </w:r>
      <w:hyperlink r:id="rId12" w:history="1">
        <w:r w:rsidRPr="003B5A49">
          <w:rPr>
            <w:rFonts w:eastAsia="Times New Roman"/>
          </w:rPr>
          <w:t>Петров день</w:t>
        </w:r>
      </w:hyperlink>
      <w:r w:rsidRPr="003B5A49">
        <w:rPr>
          <w:rFonts w:eastAsia="Times New Roman"/>
        </w:rPr>
        <w:t>. По обыкновению, праздник утром начинался с посещения церкви, а продолжался дома и на природе. Также отдыху и общению с Богом посвящались двунадесятые праздники. Это, в первую очередь </w:t>
      </w:r>
      <w:hyperlink r:id="rId13" w:history="1">
        <w:r w:rsidRPr="003B5A49">
          <w:rPr>
            <w:rFonts w:eastAsia="Times New Roman"/>
          </w:rPr>
          <w:t>Воздвиженье</w:t>
        </w:r>
      </w:hyperlink>
      <w:r w:rsidRPr="003B5A49">
        <w:rPr>
          <w:rFonts w:eastAsia="Times New Roman"/>
        </w:rPr>
        <w:t>, </w:t>
      </w:r>
      <w:hyperlink r:id="rId14" w:history="1">
        <w:r w:rsidRPr="003B5A49">
          <w:rPr>
            <w:rFonts w:eastAsia="Times New Roman"/>
          </w:rPr>
          <w:t>Крещение</w:t>
        </w:r>
      </w:hyperlink>
      <w:r w:rsidRPr="003B5A49">
        <w:rPr>
          <w:rFonts w:eastAsia="Times New Roman"/>
        </w:rPr>
        <w:t xml:space="preserve">, </w:t>
      </w:r>
      <w:hyperlink r:id="rId15" w:history="1">
        <w:r w:rsidRPr="003B5A49">
          <w:rPr>
            <w:rFonts w:eastAsia="Times New Roman"/>
          </w:rPr>
          <w:t>Благовещенье</w:t>
        </w:r>
      </w:hyperlink>
      <w:r w:rsidRPr="003B5A49">
        <w:rPr>
          <w:rFonts w:eastAsia="Times New Roman"/>
        </w:rPr>
        <w:t>, </w:t>
      </w:r>
      <w:hyperlink r:id="rId16" w:history="1">
        <w:r w:rsidRPr="003B5A49">
          <w:rPr>
            <w:rFonts w:eastAsia="Times New Roman"/>
          </w:rPr>
          <w:t>Преображение Господне</w:t>
        </w:r>
      </w:hyperlink>
      <w:r w:rsidRPr="003B5A49">
        <w:rPr>
          <w:rFonts w:eastAsia="Times New Roman"/>
        </w:rPr>
        <w:t>, </w:t>
      </w:r>
      <w:hyperlink r:id="rId17" w:history="1">
        <w:r w:rsidRPr="003B5A49">
          <w:rPr>
            <w:rFonts w:eastAsia="Times New Roman"/>
          </w:rPr>
          <w:t>Успение Пресвятой Богородицы</w:t>
        </w:r>
      </w:hyperlink>
      <w:r w:rsidRPr="003B5A49">
        <w:rPr>
          <w:rFonts w:eastAsia="Times New Roman"/>
        </w:rPr>
        <w:t>. Всего таких праздников двенадцать, как говорили в старину – «два на десять».</w:t>
      </w:r>
    </w:p>
    <w:p w:rsidR="000C6AFC" w:rsidRPr="003B5A49" w:rsidRDefault="000C6AFC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в соответствии со следующими нормативными документами:</w:t>
      </w:r>
    </w:p>
    <w:p w:rsidR="000C6AFC" w:rsidRPr="003B5A49" w:rsidRDefault="000C6AFC" w:rsidP="00580D19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3B5A49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(от 29 декабря 2012 года № 273-ФЗ);</w:t>
      </w:r>
    </w:p>
    <w:p w:rsidR="000C6AFC" w:rsidRPr="003B5A49" w:rsidRDefault="000C6AFC" w:rsidP="00580D19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3B5A49">
        <w:rPr>
          <w:rFonts w:ascii="Times New Roman" w:hAnsi="Times New Roman"/>
          <w:sz w:val="24"/>
          <w:szCs w:val="24"/>
          <w:lang w:eastAsia="ru-RU"/>
        </w:rPr>
        <w:t>Национальная стратегия действий в интересах детей на 2012-2017 годы (утв. Указом Президента РФ от 01.06.2012г. № 761);</w:t>
      </w:r>
    </w:p>
    <w:p w:rsidR="000C6AFC" w:rsidRPr="003B5A49" w:rsidRDefault="000C6AFC" w:rsidP="00580D19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3B5A49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(утв. Распоряжением Правительства РФ от 04.09.2014г. № 1726-р);</w:t>
      </w:r>
    </w:p>
    <w:p w:rsidR="000C6AFC" w:rsidRPr="003B5A49" w:rsidRDefault="000C6AFC" w:rsidP="00580D19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3B5A49">
        <w:rPr>
          <w:rFonts w:ascii="Times New Roman" w:hAnsi="Times New Roman"/>
          <w:sz w:val="24"/>
          <w:szCs w:val="24"/>
          <w:lang w:eastAsia="ru-RU"/>
        </w:rPr>
        <w:t>Профессиональный стандарт педагога дополнительного образования и др. Утвержден  Приказом  Министерства  труда  и  социальной  защиты  РФ  от  8 сентября 2015 г. № 613н</w:t>
      </w:r>
    </w:p>
    <w:p w:rsidR="000C6AFC" w:rsidRPr="003B5A49" w:rsidRDefault="000C6AFC" w:rsidP="00580D19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B5A49">
        <w:rPr>
          <w:rFonts w:ascii="Times New Roman" w:hAnsi="Times New Roman"/>
          <w:sz w:val="24"/>
          <w:szCs w:val="24"/>
          <w:lang w:eastAsia="ru-RU"/>
        </w:rPr>
        <w:t>Сан-Пин</w:t>
      </w:r>
      <w:proofErr w:type="spellEnd"/>
      <w:r w:rsidRPr="003B5A49">
        <w:rPr>
          <w:rFonts w:ascii="Times New Roman" w:hAnsi="Times New Roman"/>
          <w:sz w:val="24"/>
          <w:szCs w:val="24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(утв. </w:t>
      </w:r>
      <w:r w:rsidRPr="003B5A49">
        <w:rPr>
          <w:rFonts w:ascii="Times New Roman" w:hAnsi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РФ от 04.07.2014 №41)</w:t>
      </w:r>
    </w:p>
    <w:p w:rsidR="000C6AFC" w:rsidRPr="003B5A49" w:rsidRDefault="000C6AFC" w:rsidP="00ED5B8F">
      <w:pPr>
        <w:pStyle w:val="a7"/>
        <w:numPr>
          <w:ilvl w:val="0"/>
          <w:numId w:val="12"/>
        </w:numPr>
        <w:ind w:left="709" w:firstLine="0"/>
        <w:rPr>
          <w:rFonts w:ascii="Times New Roman" w:hAnsi="Times New Roman"/>
          <w:sz w:val="24"/>
          <w:szCs w:val="24"/>
          <w:lang w:eastAsia="ru-RU"/>
        </w:rPr>
      </w:pPr>
      <w:r w:rsidRPr="003B5A49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3B5A49">
        <w:rPr>
          <w:rFonts w:ascii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3B5A49">
        <w:rPr>
          <w:rFonts w:ascii="Times New Roman" w:hAnsi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3B5A49">
        <w:rPr>
          <w:rFonts w:ascii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3B5A49">
        <w:rPr>
          <w:rFonts w:ascii="Times New Roman" w:hAnsi="Times New Roman"/>
          <w:sz w:val="24"/>
          <w:szCs w:val="24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309-3242).</w:t>
      </w:r>
    </w:p>
    <w:p w:rsidR="00E96213" w:rsidRPr="003B5A49" w:rsidRDefault="000C6AFC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  <w:b/>
        </w:rPr>
        <w:t>Актуальность</w:t>
      </w:r>
      <w:r w:rsidR="008B709E" w:rsidRPr="003B5A49">
        <w:rPr>
          <w:rFonts w:eastAsia="Times New Roman"/>
          <w:b/>
        </w:rPr>
        <w:t xml:space="preserve"> программы, </w:t>
      </w:r>
      <w:r w:rsidR="008B709E" w:rsidRPr="003B5A49">
        <w:rPr>
          <w:rFonts w:eastAsia="Times New Roman"/>
        </w:rPr>
        <w:t xml:space="preserve">в том, </w:t>
      </w:r>
      <w:r w:rsidR="003D289A" w:rsidRPr="003B5A49">
        <w:rPr>
          <w:rFonts w:eastAsia="Times New Roman"/>
        </w:rPr>
        <w:t>что она раскрывает</w:t>
      </w:r>
      <w:r w:rsidR="00D40165" w:rsidRPr="003B5A49">
        <w:rPr>
          <w:rFonts w:eastAsia="Times New Roman"/>
        </w:rPr>
        <w:t xml:space="preserve"> </w:t>
      </w:r>
      <w:r w:rsidR="00473160" w:rsidRPr="003B5A49">
        <w:rPr>
          <w:rFonts w:eastAsia="Times New Roman"/>
        </w:rPr>
        <w:t>перед  школьниками яркий спектр народной культуры, знакомит детей с мудростью и ценностью народного календаря</w:t>
      </w:r>
      <w:r w:rsidR="003D289A" w:rsidRPr="003B5A49">
        <w:rPr>
          <w:rFonts w:eastAsia="Times New Roman"/>
        </w:rPr>
        <w:t>. Содержание программы</w:t>
      </w:r>
      <w:r w:rsidR="00473160" w:rsidRPr="003B5A49">
        <w:rPr>
          <w:rFonts w:eastAsia="Times New Roman"/>
        </w:rPr>
        <w:t xml:space="preserve"> поможет </w:t>
      </w:r>
      <w:r w:rsidR="003D289A" w:rsidRPr="003B5A49">
        <w:rPr>
          <w:rFonts w:eastAsia="Times New Roman"/>
        </w:rPr>
        <w:t xml:space="preserve">детям </w:t>
      </w:r>
      <w:r w:rsidR="00473160" w:rsidRPr="003B5A49">
        <w:rPr>
          <w:rFonts w:eastAsia="Times New Roman"/>
        </w:rPr>
        <w:t xml:space="preserve">окунуться </w:t>
      </w:r>
      <w:r w:rsidR="003D289A" w:rsidRPr="003B5A49">
        <w:rPr>
          <w:rFonts w:eastAsia="Times New Roman"/>
        </w:rPr>
        <w:t>в родную старину, народные обычаи, традиции, обряды</w:t>
      </w:r>
      <w:r w:rsidR="00E96213" w:rsidRPr="003B5A49">
        <w:rPr>
          <w:rFonts w:eastAsia="Times New Roman"/>
        </w:rPr>
        <w:t xml:space="preserve">, </w:t>
      </w:r>
      <w:r w:rsidR="00281FCA" w:rsidRPr="003B5A49">
        <w:rPr>
          <w:rFonts w:eastAsia="Times New Roman"/>
        </w:rPr>
        <w:t xml:space="preserve">приметы, </w:t>
      </w:r>
      <w:r w:rsidR="00473160" w:rsidRPr="003B5A49">
        <w:rPr>
          <w:rFonts w:eastAsia="Times New Roman"/>
        </w:rPr>
        <w:t xml:space="preserve">почувствовать свои корни, ощутить себя Русским человеком на Русской земле. </w:t>
      </w:r>
    </w:p>
    <w:p w:rsidR="00F834DA" w:rsidRPr="003B5A49" w:rsidRDefault="00E96213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>Дети примут участие в подготовке и проведении народных календарных праздников, познакомятся с удивительным миром народного календаря.</w:t>
      </w:r>
    </w:p>
    <w:p w:rsidR="003D289A" w:rsidRPr="003B5A49" w:rsidRDefault="000B00FB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  <w:b/>
        </w:rPr>
        <w:t xml:space="preserve">Отличительной особенностью  </w:t>
      </w:r>
      <w:r w:rsidRPr="003B5A49">
        <w:rPr>
          <w:rFonts w:eastAsia="Times New Roman"/>
        </w:rPr>
        <w:t xml:space="preserve">программы является </w:t>
      </w:r>
      <w:r w:rsidR="003D289A" w:rsidRPr="003B5A49">
        <w:t xml:space="preserve">система изучения, которая выстроена в последовательности календарного цикла, к которому были </w:t>
      </w:r>
      <w:r w:rsidR="003D289A" w:rsidRPr="003B5A49">
        <w:rPr>
          <w:rFonts w:eastAsia="Times New Roman"/>
        </w:rPr>
        <w:t>приурочены обрядовые действия, праздники, традиции, приметы.</w:t>
      </w:r>
    </w:p>
    <w:p w:rsidR="00011795" w:rsidRPr="003B5A49" w:rsidRDefault="00011795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>Закладывая знания народных традиций, закладывается фундамент национального мышления, которое формирует основы культуры.</w:t>
      </w:r>
    </w:p>
    <w:p w:rsidR="00DE7340" w:rsidRPr="003B5A49" w:rsidRDefault="00011795" w:rsidP="00580D1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DE7340"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 Мир народного календаря» позволит возродить преемственность поколений, передать подрастающему поколению нравственные устои, настроения, обычаи и традиции своего народа.</w:t>
      </w:r>
    </w:p>
    <w:p w:rsidR="00CA395D" w:rsidRPr="003B5A49" w:rsidRDefault="00DE7340" w:rsidP="00580D19">
      <w:pPr>
        <w:pStyle w:val="Default"/>
        <w:ind w:firstLine="426"/>
        <w:rPr>
          <w:rFonts w:eastAsia="Times New Roman"/>
        </w:rPr>
      </w:pPr>
      <w:r w:rsidRPr="003B5A49">
        <w:rPr>
          <w:rFonts w:eastAsia="Times New Roman"/>
        </w:rPr>
        <w:t>О</w:t>
      </w:r>
      <w:r w:rsidR="00CA395D" w:rsidRPr="003B5A49">
        <w:rPr>
          <w:rFonts w:eastAsia="Times New Roman"/>
        </w:rPr>
        <w:t>бучающиеся смогут проявить свои творческие способности через  у</w:t>
      </w:r>
      <w:r w:rsidR="00281FCA" w:rsidRPr="003B5A49">
        <w:rPr>
          <w:rFonts w:eastAsia="Times New Roman"/>
        </w:rPr>
        <w:t>стный фольклор, обрядовые мероприятия</w:t>
      </w:r>
      <w:r w:rsidR="00CA395D" w:rsidRPr="003B5A49">
        <w:rPr>
          <w:rFonts w:eastAsia="Times New Roman"/>
        </w:rPr>
        <w:t>, которые так переплетаются и являются составной частью</w:t>
      </w:r>
      <w:r w:rsidRPr="003B5A49">
        <w:rPr>
          <w:rFonts w:eastAsia="Times New Roman"/>
        </w:rPr>
        <w:t xml:space="preserve"> жизни русского</w:t>
      </w:r>
      <w:r w:rsidR="00CA395D" w:rsidRPr="003B5A49">
        <w:rPr>
          <w:rFonts w:eastAsia="Times New Roman"/>
        </w:rPr>
        <w:t xml:space="preserve"> народа.</w:t>
      </w:r>
    </w:p>
    <w:p w:rsidR="00DF34B3" w:rsidRPr="003B5A49" w:rsidRDefault="00DF34B3" w:rsidP="00DF34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1708FB" w:rsidRPr="003B5A49" w:rsidRDefault="001708FB" w:rsidP="00DF34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8FB" w:rsidRPr="003B5A49" w:rsidRDefault="001708FB" w:rsidP="0017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приобщение детей к « Миру народного календаря» через изучение народных традиций, праздников, обрядов, обычаев народного календаря; расширение представлений о культуре русского народа; развитие эстетического и нравственного восприятия мира.</w:t>
      </w:r>
    </w:p>
    <w:p w:rsidR="001708FB" w:rsidRPr="003B5A49" w:rsidRDefault="001708FB" w:rsidP="0017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1708FB" w:rsidRPr="003B5A49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учащихся с праздниками, традициями, обрядами, обычаями, приметами русского народа;</w:t>
      </w:r>
    </w:p>
    <w:p w:rsidR="001708FB" w:rsidRPr="003B5A49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интереса и любви к русской национальной культуре;</w:t>
      </w:r>
    </w:p>
    <w:p w:rsidR="001708FB" w:rsidRPr="003B5A49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познавательных интересов, внутренней мотивации;</w:t>
      </w:r>
    </w:p>
    <w:p w:rsidR="001708FB" w:rsidRPr="003B5A49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чувства национального достоинства. </w:t>
      </w:r>
    </w:p>
    <w:p w:rsidR="001708FB" w:rsidRPr="003B5A49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8FB" w:rsidRPr="003B5A49" w:rsidRDefault="001708FB" w:rsidP="00170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b/>
          <w:sz w:val="24"/>
          <w:szCs w:val="24"/>
        </w:rPr>
        <w:t>Возраст детей</w:t>
      </w:r>
      <w:r w:rsidRPr="003B5A49">
        <w:rPr>
          <w:rFonts w:ascii="Times New Roman" w:eastAsia="Times New Roman" w:hAnsi="Times New Roman" w:cs="Times New Roman"/>
          <w:sz w:val="24"/>
          <w:szCs w:val="24"/>
        </w:rPr>
        <w:t>, участвующих в реализации данной образовательной программы 12- 13 лет.</w:t>
      </w:r>
    </w:p>
    <w:p w:rsidR="001708FB" w:rsidRPr="003B5A49" w:rsidRDefault="001708FB" w:rsidP="007208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b/>
          <w:sz w:val="24"/>
          <w:szCs w:val="24"/>
        </w:rPr>
        <w:t xml:space="preserve">Режим занятий. </w:t>
      </w:r>
      <w:r w:rsidR="00ED5B8F">
        <w:rPr>
          <w:rFonts w:ascii="Times New Roman" w:hAnsi="Times New Roman" w:cs="Times New Roman"/>
          <w:sz w:val="24"/>
          <w:szCs w:val="24"/>
        </w:rPr>
        <w:t>Занятия проводятся на базе школы.</w:t>
      </w:r>
      <w:r w:rsidR="0072080E">
        <w:rPr>
          <w:rFonts w:ascii="Times New Roman" w:hAnsi="Times New Roman" w:cs="Times New Roman"/>
          <w:sz w:val="24"/>
          <w:szCs w:val="24"/>
        </w:rPr>
        <w:t xml:space="preserve"> </w:t>
      </w:r>
      <w:r w:rsidR="00ED5B8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3B5A49">
        <w:rPr>
          <w:rFonts w:ascii="Times New Roman" w:hAnsi="Times New Roman" w:cs="Times New Roman"/>
          <w:sz w:val="24"/>
          <w:szCs w:val="24"/>
        </w:rPr>
        <w:t xml:space="preserve"> предусматривает проведение 1 занятия (по 2 часа) в неделю. В реализации программ</w:t>
      </w:r>
      <w:r w:rsidR="0072080E">
        <w:rPr>
          <w:rFonts w:ascii="Times New Roman" w:hAnsi="Times New Roman" w:cs="Times New Roman"/>
          <w:sz w:val="24"/>
          <w:szCs w:val="24"/>
        </w:rPr>
        <w:t>ы участвует 1 группа  учащихся среднего звена</w:t>
      </w:r>
      <w:r w:rsidRPr="003B5A49">
        <w:rPr>
          <w:rFonts w:ascii="Times New Roman" w:hAnsi="Times New Roman" w:cs="Times New Roman"/>
          <w:sz w:val="24"/>
          <w:szCs w:val="24"/>
        </w:rPr>
        <w:t>. Всего за год: 72 занятия (72 часа).</w:t>
      </w:r>
    </w:p>
    <w:p w:rsidR="003D289A" w:rsidRPr="003B5A49" w:rsidRDefault="003D289A" w:rsidP="00EC5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8FB" w:rsidRPr="003B5A49" w:rsidRDefault="001708FB" w:rsidP="00170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b/>
          <w:sz w:val="24"/>
          <w:szCs w:val="24"/>
        </w:rPr>
        <w:t xml:space="preserve">График проведения занятий:  </w:t>
      </w:r>
      <w:r w:rsidR="0072080E">
        <w:rPr>
          <w:rFonts w:ascii="Times New Roman" w:hAnsi="Times New Roman" w:cs="Times New Roman"/>
          <w:sz w:val="24"/>
          <w:szCs w:val="24"/>
        </w:rPr>
        <w:t>пятница</w:t>
      </w:r>
      <w:r w:rsidRPr="003B5A49">
        <w:rPr>
          <w:rFonts w:ascii="Times New Roman" w:hAnsi="Times New Roman" w:cs="Times New Roman"/>
          <w:sz w:val="24"/>
          <w:szCs w:val="24"/>
        </w:rPr>
        <w:t xml:space="preserve"> 14.10 – 14.55, 15.05 – 15.50; кабинет </w:t>
      </w:r>
      <w:r w:rsidR="00CA395D" w:rsidRPr="003B5A49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72080E">
        <w:rPr>
          <w:rFonts w:ascii="Times New Roman" w:hAnsi="Times New Roman" w:cs="Times New Roman"/>
          <w:sz w:val="24"/>
          <w:szCs w:val="24"/>
        </w:rPr>
        <w:t>.</w:t>
      </w:r>
    </w:p>
    <w:p w:rsidR="001708FB" w:rsidRPr="003B5A49" w:rsidRDefault="001708FB" w:rsidP="0017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b/>
          <w:sz w:val="24"/>
          <w:szCs w:val="24"/>
        </w:rPr>
        <w:t>Ус</w:t>
      </w:r>
      <w:r w:rsidR="000334AB" w:rsidRPr="003B5A49">
        <w:rPr>
          <w:rFonts w:ascii="Times New Roman" w:hAnsi="Times New Roman" w:cs="Times New Roman"/>
          <w:b/>
          <w:sz w:val="24"/>
          <w:szCs w:val="24"/>
        </w:rPr>
        <w:t xml:space="preserve">ловия </w:t>
      </w:r>
      <w:r w:rsidRPr="003B5A49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  <w:r w:rsidRPr="003B5A49">
        <w:rPr>
          <w:rFonts w:ascii="Times New Roman" w:hAnsi="Times New Roman" w:cs="Times New Roman"/>
          <w:sz w:val="24"/>
          <w:szCs w:val="24"/>
        </w:rPr>
        <w:t>.</w:t>
      </w:r>
    </w:p>
    <w:p w:rsidR="001708FB" w:rsidRPr="003B5A49" w:rsidRDefault="001708FB" w:rsidP="001708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A49">
        <w:rPr>
          <w:rFonts w:ascii="Times New Roman" w:hAnsi="Times New Roman" w:cs="Times New Roman"/>
          <w:i/>
          <w:sz w:val="24"/>
          <w:szCs w:val="24"/>
        </w:rPr>
        <w:t>Для успешной реализации программы необходимо соблюдать ряд условий:</w:t>
      </w:r>
    </w:p>
    <w:p w:rsidR="001708FB" w:rsidRPr="003B5A49" w:rsidRDefault="001708FB" w:rsidP="00FE0A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E0AF1" w:rsidRPr="003B5A49">
        <w:rPr>
          <w:rFonts w:ascii="Times New Roman" w:hAnsi="Times New Roman" w:cs="Times New Roman"/>
          <w:sz w:val="24"/>
          <w:szCs w:val="24"/>
        </w:rPr>
        <w:t>ноутбука</w:t>
      </w:r>
      <w:r w:rsidRPr="003B5A49">
        <w:rPr>
          <w:rFonts w:ascii="Times New Roman" w:hAnsi="Times New Roman" w:cs="Times New Roman"/>
          <w:sz w:val="24"/>
          <w:szCs w:val="24"/>
        </w:rPr>
        <w:t xml:space="preserve"> для возможности </w:t>
      </w:r>
      <w:r w:rsidR="00FE0AF1" w:rsidRPr="003B5A49">
        <w:rPr>
          <w:rFonts w:ascii="Times New Roman" w:hAnsi="Times New Roman" w:cs="Times New Roman"/>
          <w:sz w:val="24"/>
          <w:szCs w:val="24"/>
        </w:rPr>
        <w:t xml:space="preserve">проведения презентаций, </w:t>
      </w:r>
    </w:p>
    <w:p w:rsidR="001708FB" w:rsidRPr="003B5A49" w:rsidRDefault="001708FB" w:rsidP="001708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sz w:val="24"/>
          <w:szCs w:val="24"/>
        </w:rPr>
        <w:t>Возможность выхода в Интернет.</w:t>
      </w:r>
    </w:p>
    <w:p w:rsidR="001708FB" w:rsidRPr="003B5A49" w:rsidRDefault="00FE0AF1" w:rsidP="001708F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B5A49">
        <w:rPr>
          <w:rFonts w:ascii="Times New Roman" w:hAnsi="Times New Roman" w:cs="Times New Roman"/>
          <w:sz w:val="24"/>
          <w:szCs w:val="24"/>
        </w:rPr>
        <w:t>Кабинет</w:t>
      </w:r>
      <w:r w:rsidR="001708FB" w:rsidRPr="003B5A49">
        <w:rPr>
          <w:rFonts w:ascii="Times New Roman" w:hAnsi="Times New Roman" w:cs="Times New Roman"/>
          <w:sz w:val="24"/>
          <w:szCs w:val="24"/>
        </w:rPr>
        <w:t>, в к</w:t>
      </w:r>
      <w:r w:rsidRPr="003B5A49">
        <w:rPr>
          <w:rFonts w:ascii="Times New Roman" w:hAnsi="Times New Roman" w:cs="Times New Roman"/>
          <w:sz w:val="24"/>
          <w:szCs w:val="24"/>
        </w:rPr>
        <w:t>отором проводятся занятия</w:t>
      </w:r>
      <w:r w:rsidR="001708FB" w:rsidRPr="003B5A49">
        <w:rPr>
          <w:rFonts w:ascii="Times New Roman" w:hAnsi="Times New Roman" w:cs="Times New Roman"/>
          <w:sz w:val="24"/>
          <w:szCs w:val="24"/>
        </w:rPr>
        <w:t>, соответствует требованиям материаль</w:t>
      </w:r>
      <w:r w:rsidRPr="003B5A49">
        <w:rPr>
          <w:rFonts w:ascii="Times New Roman" w:hAnsi="Times New Roman" w:cs="Times New Roman"/>
          <w:sz w:val="24"/>
          <w:szCs w:val="24"/>
        </w:rPr>
        <w:t xml:space="preserve">ного и программного обеспечения, </w:t>
      </w:r>
      <w:r w:rsidR="001708FB" w:rsidRPr="003B5A49">
        <w:rPr>
          <w:rFonts w:ascii="Times New Roman" w:hAnsi="Times New Roman" w:cs="Times New Roman"/>
          <w:sz w:val="24"/>
          <w:szCs w:val="24"/>
        </w:rPr>
        <w:t>оборудован согласно правилам пожарной безопасности.</w:t>
      </w:r>
    </w:p>
    <w:p w:rsidR="001708FB" w:rsidRPr="003B5A49" w:rsidRDefault="001708FB" w:rsidP="0017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8FB" w:rsidRPr="003B5A49" w:rsidRDefault="001708FB" w:rsidP="001708FB">
      <w:pPr>
        <w:tabs>
          <w:tab w:val="left" w:pos="3420"/>
          <w:tab w:val="left" w:pos="4500"/>
          <w:tab w:val="left" w:pos="7200"/>
        </w:tabs>
        <w:spacing w:after="0" w:line="240" w:lineRule="auto"/>
        <w:jc w:val="center"/>
        <w:rPr>
          <w:rStyle w:val="CharacterStyle2"/>
          <w:rFonts w:ascii="Times New Roman" w:hAnsi="Times New Roman" w:cs="Times New Roman"/>
          <w:b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b/>
          <w:sz w:val="24"/>
          <w:szCs w:val="24"/>
        </w:rPr>
        <w:lastRenderedPageBreak/>
        <w:t>Список необходимого оборудования.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>Кабинет, оснащенный по всем требованиям безопасности и охраны труда.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Столы   - </w:t>
      </w:r>
      <w:r w:rsidR="00FE0AF1" w:rsidRPr="003B5A49">
        <w:rPr>
          <w:rStyle w:val="CharacterStyle2"/>
          <w:rFonts w:ascii="Times New Roman" w:hAnsi="Times New Roman" w:cs="Times New Roman"/>
          <w:sz w:val="24"/>
          <w:szCs w:val="24"/>
        </w:rPr>
        <w:t>16</w:t>
      </w: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 шт.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Стулья   - </w:t>
      </w:r>
      <w:r w:rsidR="00FE0AF1" w:rsidRPr="003B5A49">
        <w:rPr>
          <w:rStyle w:val="CharacterStyle2"/>
          <w:rFonts w:ascii="Times New Roman" w:hAnsi="Times New Roman" w:cs="Times New Roman"/>
          <w:sz w:val="24"/>
          <w:szCs w:val="24"/>
        </w:rPr>
        <w:t>24</w:t>
      </w: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 шт.</w:t>
      </w:r>
    </w:p>
    <w:p w:rsidR="001708FB" w:rsidRPr="003B5A49" w:rsidRDefault="00FE0AF1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>Ноутбук</w:t>
      </w:r>
      <w:r w:rsidR="001708FB"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   – </w:t>
      </w: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>1</w:t>
      </w:r>
      <w:r w:rsidR="001708FB"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 шт.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 xml:space="preserve">Интерактивная доска (экран). 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>Дисковые накопители.</w:t>
      </w:r>
    </w:p>
    <w:p w:rsidR="001708FB" w:rsidRPr="003B5A49" w:rsidRDefault="001708FB" w:rsidP="001708FB">
      <w:pPr>
        <w:numPr>
          <w:ilvl w:val="0"/>
          <w:numId w:val="16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3B5A49">
        <w:rPr>
          <w:rStyle w:val="CharacterStyle2"/>
          <w:rFonts w:ascii="Times New Roman" w:hAnsi="Times New Roman" w:cs="Times New Roman"/>
          <w:sz w:val="24"/>
          <w:szCs w:val="24"/>
        </w:rPr>
        <w:t>Необходимые программы.</w:t>
      </w:r>
    </w:p>
    <w:p w:rsidR="00B04993" w:rsidRPr="003B5A49" w:rsidRDefault="00B04993" w:rsidP="00FE0AF1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FE0AF1" w:rsidRPr="00873409" w:rsidRDefault="00FE0AF1" w:rsidP="00FE0AF1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B5A49">
        <w:rPr>
          <w:rFonts w:ascii="Times New Roman" w:hAnsi="Times New Roman" w:cs="Times New Roman"/>
          <w:b/>
        </w:rPr>
        <w:t xml:space="preserve">3. Учебный план </w:t>
      </w:r>
      <w:r w:rsidR="0072080E">
        <w:rPr>
          <w:rFonts w:ascii="Times New Roman" w:hAnsi="Times New Roman" w:cs="Times New Roman"/>
          <w:b/>
        </w:rPr>
        <w:t>образовательной  программы</w:t>
      </w:r>
      <w:r w:rsidRPr="003B5A49">
        <w:rPr>
          <w:rFonts w:ascii="Times New Roman" w:hAnsi="Times New Roman" w:cs="Times New Roman"/>
          <w:b/>
        </w:rPr>
        <w:t xml:space="preserve"> «</w:t>
      </w:r>
      <w:r w:rsidR="00281FCA" w:rsidRPr="003B5A49">
        <w:rPr>
          <w:rFonts w:ascii="Times New Roman" w:hAnsi="Times New Roman" w:cs="Times New Roman"/>
          <w:b/>
        </w:rPr>
        <w:t>Мир народного календаря</w:t>
      </w:r>
      <w:r w:rsidRPr="003B5A49">
        <w:rPr>
          <w:rFonts w:ascii="Times New Roman" w:hAnsi="Times New Roman" w:cs="Times New Roman"/>
          <w:b/>
        </w:rPr>
        <w:t>»</w:t>
      </w:r>
    </w:p>
    <w:p w:rsidR="001708FB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850"/>
        <w:gridCol w:w="993"/>
        <w:gridCol w:w="1275"/>
        <w:gridCol w:w="2410"/>
      </w:tblGrid>
      <w:tr w:rsidR="00FE0AF1" w:rsidRPr="00181412" w:rsidTr="001849A0">
        <w:tc>
          <w:tcPr>
            <w:tcW w:w="567" w:type="dxa"/>
            <w:vMerge w:val="restart"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</w:tcPr>
          <w:p w:rsidR="00FE0AF1" w:rsidRPr="00585D87" w:rsidRDefault="00FE0AF1" w:rsidP="00EC5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E0AF1" w:rsidRPr="00585D87" w:rsidRDefault="00FE0AF1" w:rsidP="00EC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E0AF1" w:rsidRPr="00585D87" w:rsidRDefault="00FE0AF1" w:rsidP="00EC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аттестации/контроля</w:t>
            </w:r>
          </w:p>
        </w:tc>
      </w:tr>
      <w:tr w:rsidR="00FE0AF1" w:rsidRPr="004C11A4" w:rsidTr="001849A0">
        <w:tc>
          <w:tcPr>
            <w:tcW w:w="567" w:type="dxa"/>
            <w:vMerge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:rsidR="00FE0AF1" w:rsidRPr="00585D87" w:rsidRDefault="00FE0AF1" w:rsidP="00EC5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410" w:type="dxa"/>
            <w:vMerge/>
            <w:shd w:val="clear" w:color="auto" w:fill="auto"/>
          </w:tcPr>
          <w:p w:rsidR="00FE0AF1" w:rsidRPr="004C11A4" w:rsidRDefault="00FE0AF1" w:rsidP="00EC572F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Блок №1</w:t>
            </w:r>
            <w:r w:rsidRPr="00585D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.Вводное занятие.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 курса. Диагностика знаний. ТБ. «Народный календарь – обряды и  обычаи народа».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5D87" w:rsidRPr="001849A0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585D87" w:rsidRPr="001849A0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сентября.</w:t>
            </w:r>
          </w:p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день –14.09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5D87" w:rsidRPr="001849A0" w:rsidRDefault="006807F4" w:rsidP="001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имя.</w:t>
            </w:r>
          </w:p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Рождества Богородицы-  21.09.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5D87" w:rsidRPr="001849A0" w:rsidRDefault="006807F4" w:rsidP="001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Воздвижение – 27.09</w:t>
            </w:r>
          </w:p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святых мучениц Веры, Надежды, Любови и матери их Софии - 30.09.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5D87" w:rsidRPr="001849A0" w:rsidRDefault="001849A0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октября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6807F4" w:rsidRDefault="006807F4" w:rsidP="006807F4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  <w:p w:rsidR="00585D87" w:rsidRPr="001849A0" w:rsidRDefault="00585D87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D87" w:rsidRPr="00836C93" w:rsidTr="001849A0">
        <w:tc>
          <w:tcPr>
            <w:tcW w:w="567" w:type="dxa"/>
            <w:shd w:val="clear" w:color="auto" w:fill="auto"/>
          </w:tcPr>
          <w:p w:rsidR="00585D87" w:rsidRPr="00812E18" w:rsidRDefault="00585D87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585D87" w:rsidRPr="00585D87" w:rsidRDefault="00585D87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 Богородицы – 14.10.</w:t>
            </w:r>
          </w:p>
        </w:tc>
        <w:tc>
          <w:tcPr>
            <w:tcW w:w="850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85D87" w:rsidRPr="00A837B1" w:rsidRDefault="00585D87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585D87" w:rsidRDefault="006807F4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  <w:p w:rsidR="00585D87" w:rsidRPr="001849A0" w:rsidRDefault="00585D87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72F" w:rsidRPr="00836C93" w:rsidTr="001849A0">
        <w:tc>
          <w:tcPr>
            <w:tcW w:w="567" w:type="dxa"/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Святые — кто они?</w:t>
            </w:r>
          </w:p>
          <w:p w:rsidR="00EC572F" w:rsidRPr="00585D87" w:rsidRDefault="00EC572F" w:rsidP="00585D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Доброта и милосердие святого Сергия Радонежского.</w:t>
            </w:r>
          </w:p>
        </w:tc>
        <w:tc>
          <w:tcPr>
            <w:tcW w:w="850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585D87" w:rsidRDefault="006807F4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  <w:p w:rsidR="00EC572F" w:rsidRPr="001849A0" w:rsidRDefault="00EC572F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72F" w:rsidRPr="00836C93" w:rsidTr="001849A0">
        <w:tc>
          <w:tcPr>
            <w:tcW w:w="567" w:type="dxa"/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С 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Трифона-Палагеи</w:t>
            </w:r>
            <w:proofErr w:type="spell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холоднее». «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Параскева</w:t>
            </w:r>
            <w:proofErr w:type="spell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грязниха</w:t>
            </w:r>
            <w:proofErr w:type="spell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порошиха</w:t>
            </w:r>
            <w:proofErr w:type="spell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1849A0" w:rsidRDefault="001849A0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EC572F" w:rsidRPr="00836C93" w:rsidTr="001849A0">
        <w:tc>
          <w:tcPr>
            <w:tcW w:w="567" w:type="dxa"/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EC572F" w:rsidRPr="00585D87" w:rsidRDefault="0072080E" w:rsidP="005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  <w:r w:rsidR="00EC572F"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EC572F"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="00EC572F"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1849A0" w:rsidRDefault="001849A0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Конкурсы. Чаепитие.</w:t>
            </w:r>
          </w:p>
        </w:tc>
      </w:tr>
      <w:tr w:rsidR="00EC572F" w:rsidRPr="00836C93" w:rsidTr="001849A0">
        <w:tc>
          <w:tcPr>
            <w:tcW w:w="567" w:type="dxa"/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EC572F" w:rsidRPr="00585D87" w:rsidRDefault="00EC572F" w:rsidP="0026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ноября</w:t>
            </w:r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57CD" w:rsidRPr="001A30CF">
              <w:t xml:space="preserve"> </w:t>
            </w:r>
            <w:r w:rsidR="002657CD" w:rsidRP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приметы Пословицы и поговорки</w:t>
            </w:r>
            <w:r w:rsid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57CD" w:rsidRPr="00687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657CD" w:rsidRP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день,</w:t>
            </w:r>
            <w:r w:rsid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tooltip="Народные праздники" w:history="1">
              <w:r w:rsidR="002657CD" w:rsidRPr="002657C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Артемьев день</w:t>
              </w:r>
            </w:hyperlink>
            <w:r w:rsidR="002657CD" w:rsidRP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tooltip="Народные праздники" w:history="1">
              <w:r w:rsidR="002657CD" w:rsidRPr="002657C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Илларионов день</w:t>
              </w:r>
            </w:hyperlink>
            <w:r w:rsid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C572F" w:rsidRPr="00585D87" w:rsidRDefault="006807F4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  <w:p w:rsidR="00EC572F" w:rsidRPr="001849A0" w:rsidRDefault="00EC572F" w:rsidP="00EC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Казанская - зимняя (осенняя).</w:t>
            </w:r>
          </w:p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 день  - зима лезет на плетень.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6807F4" w:rsidP="001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Бессребреники. Святые бессребреники 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</w:t>
            </w:r>
            <w:proofErr w:type="spell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Дамиан </w:t>
            </w:r>
            <w:proofErr w:type="spell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Ассийские</w:t>
            </w:r>
            <w:proofErr w:type="spellEnd"/>
          </w:p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 день (21 ноября)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6807F4" w:rsidP="001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декабря</w:t>
            </w:r>
            <w:proofErr w:type="gramStart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Введенье пришло – зиму привело».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EB1C5A" w:rsidP="00EB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Пост и зачем он нужен?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1849A0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«Придёт Нау</w:t>
            </w:r>
            <w:proofErr w:type="gramStart"/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 xml:space="preserve"> </w:t>
            </w:r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наставит на 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EB1C5A" w:rsidP="00EB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словарём</w:t>
            </w:r>
          </w:p>
        </w:tc>
      </w:tr>
      <w:tr w:rsidR="00EC572F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812E18" w:rsidRDefault="00EC572F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585D87" w:rsidRDefault="00EC572F" w:rsidP="00585D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Зимний.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A837B1" w:rsidRDefault="00EC572F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F" w:rsidRPr="001849A0" w:rsidRDefault="00EB1C5A" w:rsidP="00EB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Проверочные </w:t>
            </w: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2657CD" w:rsidP="00585D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Конкурсная программа </w:t>
            </w:r>
            <w:r w:rsidR="00EB1C5A"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"Новый год у ворот"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3B5A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 xml:space="preserve">Конкурс  «Зимний кроссворд», конкурс «Собери символ года», вопросы 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календарь январь. Итоговое </w:t>
            </w:r>
            <w:r w:rsidR="003B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« Рождественские посиделки»</w:t>
            </w: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3B5A4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EB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Интегрированное мероприятие 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«Празднуем Крещение»</w:t>
            </w:r>
            <w:r w:rsidR="00D5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1849A0" w:rsidRDefault="00EB1C5A" w:rsidP="00D2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EB1C5A" w:rsidRPr="001849A0" w:rsidRDefault="00EB1C5A" w:rsidP="00D2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Татьянин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1849A0" w:rsidRDefault="00EB1C5A" w:rsidP="00D2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февраля. Макарьев день.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1849A0" w:rsidRDefault="006807F4" w:rsidP="00D2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pBdr>
                <w:bottom w:val="single" w:sz="6" w:space="5" w:color="DBDBD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Праздник трёх святителей</w:t>
            </w:r>
            <w:r w:rsidR="00D5715F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EB1C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«Сретенье – первая встреча весны».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EB1C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Загадки на зимнюю тему</w:t>
            </w:r>
            <w:r>
              <w:rPr>
                <w:color w:val="000000"/>
              </w:rPr>
              <w:t xml:space="preserve">. </w:t>
            </w: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A"/>
                <w:kern w:val="36"/>
                <w:sz w:val="24"/>
                <w:szCs w:val="24"/>
              </w:rPr>
              <w:t>« Сударушка масленица»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EB1C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«Сошел в марте снежок - пора браться за плужок» - народный календарь.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EB1C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«Великий пост – мост на 7 верст»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EB1C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D5715F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  <w:r w:rsidR="00EB1C5A"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Праздник Сороки"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3B5A4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B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апреля.</w:t>
            </w:r>
            <w:r w:rsidR="00D5715F" w:rsidRP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приметы</w:t>
            </w:r>
            <w:r w:rsidR="00D5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715F" w:rsidRPr="0026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Пословицы и поговорки</w:t>
            </w:r>
            <w:r w:rsidR="00D5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68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«Благовещение»</w:t>
            </w:r>
          </w:p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3B5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«Вербное воскресение», значение праздника,</w:t>
            </w:r>
            <w:r w:rsidR="003B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традиции, поверья.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D5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праздников».</w:t>
            </w:r>
            <w:r w:rsidR="00D5715F" w:rsidRPr="00D5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символы и традиции Пасхи</w:t>
            </w:r>
            <w:r w:rsidR="00D5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Зосима Пчельник.</w:t>
            </w:r>
          </w:p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приметы мая.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 в мае: Кузьмин день, Егорьев день, Яков тёплый, Иван Богослов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день, традиции, обычаи. День святой Троицы.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line="270" w:lineRule="atLeast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 по теме.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Успения Пресвятой Богородицы.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D242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Проверочные вопросы.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D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Итоговое занятие: «Где обычаи чтут, там весело живут»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EB1C5A" w:rsidRDefault="00EB1C5A" w:rsidP="00CE4E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1C5A">
              <w:rPr>
                <w:color w:val="000000"/>
              </w:rPr>
              <w:t>Интеллектуальные, творческие задания, конкурсы.</w:t>
            </w:r>
          </w:p>
        </w:tc>
      </w:tr>
      <w:tr w:rsidR="00EB1C5A" w:rsidRPr="00836C93" w:rsidTr="00184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812E18" w:rsidRDefault="00EB1C5A" w:rsidP="00EC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585D87" w:rsidRDefault="00EB1C5A" w:rsidP="00585D8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D87">
              <w:rPr>
                <w:rFonts w:ascii="Calibri" w:eastAsia="Times New Roman" w:hAnsi="Calibri" w:cs="Times New Roman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A837B1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A" w:rsidRPr="001849A0" w:rsidRDefault="00EB1C5A" w:rsidP="00EC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08FB" w:rsidRPr="001708FB" w:rsidRDefault="001708FB" w:rsidP="001708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659" w:rsidRDefault="00DC2659" w:rsidP="00B44E2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</w:rPr>
      </w:pPr>
    </w:p>
    <w:p w:rsidR="00DC2659" w:rsidRDefault="00DC2659" w:rsidP="00B44E2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</w:rPr>
      </w:pPr>
    </w:p>
    <w:p w:rsidR="00DC2659" w:rsidRDefault="00DC2659" w:rsidP="00B44E2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</w:rPr>
      </w:pPr>
    </w:p>
    <w:p w:rsidR="00585D87" w:rsidRPr="003B5A49" w:rsidRDefault="00585D87" w:rsidP="00B44E2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</w:rPr>
      </w:pPr>
      <w:r w:rsidRPr="003B5A49">
        <w:rPr>
          <w:rFonts w:eastAsiaTheme="majorEastAsia"/>
          <w:b/>
        </w:rPr>
        <w:lastRenderedPageBreak/>
        <w:t>4. Содержание программы</w:t>
      </w:r>
    </w:p>
    <w:p w:rsidR="00EF0D56" w:rsidRPr="003B5A49" w:rsidRDefault="00EF0D56" w:rsidP="00B44E23">
      <w:pPr>
        <w:pStyle w:val="Default"/>
        <w:ind w:firstLine="426"/>
      </w:pPr>
      <w:r w:rsidRPr="003B5A49">
        <w:t xml:space="preserve">Содержание занятий выстроено, сообразуясь с последовательностью календарного цикла, к которому были приурочены обрядовые действия, праздники, традиции, обычаи, приметы. </w:t>
      </w:r>
    </w:p>
    <w:p w:rsidR="00EF0D56" w:rsidRPr="003B5A49" w:rsidRDefault="001F4A67" w:rsidP="00EF0D56">
      <w:pPr>
        <w:pStyle w:val="Default"/>
        <w:ind w:firstLine="426"/>
      </w:pPr>
      <w:r w:rsidRPr="003B5A49">
        <w:t xml:space="preserve">Содержание программы раскрывает духовно-нравственную культуру русского народа. Каждое занятие  рассматривается через призму старинных русских календарных праздников, отмечаемых уже более Х веков в соответствии с народным месяцесловом и церковным православным календарем. </w:t>
      </w:r>
    </w:p>
    <w:p w:rsidR="00EF0D56" w:rsidRPr="003B5A49" w:rsidRDefault="00EF0D56" w:rsidP="00EF0D56">
      <w:pPr>
        <w:pStyle w:val="Default"/>
        <w:ind w:firstLine="426"/>
      </w:pPr>
      <w:r w:rsidRPr="003B5A49">
        <w:t>Поскольку начало занятий приходится на сентябрь месяц, то и знакомство с народным календарём начинается с осенних праздников и традиций Древней Руси: это обычай заклинания жнив, праздник первого снопа, обрядовые действия, способствующие восстановлению плодородности земли и затраченных сил самих тружеников.</w:t>
      </w:r>
    </w:p>
    <w:p w:rsidR="00EF0D56" w:rsidRPr="003B5A49" w:rsidRDefault="00EF0D56" w:rsidP="00EF0D56">
      <w:pPr>
        <w:pStyle w:val="Default"/>
        <w:ind w:firstLine="426"/>
      </w:pPr>
      <w:r w:rsidRPr="003B5A49">
        <w:t>Зимний обряд русской традиции колядования привлекает обязательностью праздника. Знакомство с обрядовым действием святочных гаданий построено так, что дети сами как бы мысленно переносятся на несколько веков назад и являются его участниками.</w:t>
      </w:r>
    </w:p>
    <w:p w:rsidR="00EF0D56" w:rsidRPr="003B5A49" w:rsidRDefault="00EF0D56" w:rsidP="00EF0D56">
      <w:pPr>
        <w:pStyle w:val="Default"/>
        <w:ind w:firstLine="426"/>
      </w:pPr>
      <w:r w:rsidRPr="003B5A49">
        <w:t>Изучение весенних обрядов совпадает по времени с празднованием широкой Масленицы. Масленица – это праздник хозяйственного изобилия и прощания с зимой.</w:t>
      </w:r>
    </w:p>
    <w:p w:rsidR="00EF0D56" w:rsidRPr="003B5A49" w:rsidRDefault="00EF0D56" w:rsidP="00EF0D56">
      <w:pPr>
        <w:pStyle w:val="Default"/>
        <w:ind w:firstLine="426"/>
      </w:pPr>
      <w:r w:rsidRPr="003B5A49">
        <w:t>Но были на Руси и великие праздники, обязательные для всех. В эти дни село освобождалось от всякой работы, люди нарядно одевались, и выбирали благостные, приятные темы для разговоров. Более всего почитались: </w:t>
      </w:r>
      <w:hyperlink r:id="rId20" w:tgtFrame="_blank" w:history="1">
        <w:r w:rsidRPr="003B5A49">
          <w:t>Пасха</w:t>
        </w:r>
      </w:hyperlink>
      <w:r w:rsidRPr="003B5A49">
        <w:t>, </w:t>
      </w:r>
      <w:hyperlink r:id="rId21" w:tgtFrame="_blank" w:history="1">
        <w:r w:rsidRPr="003B5A49">
          <w:t>Рождество</w:t>
        </w:r>
      </w:hyperlink>
      <w:r w:rsidRPr="003B5A49">
        <w:t> и </w:t>
      </w:r>
      <w:hyperlink r:id="rId22" w:tgtFrame="_blank" w:history="1">
        <w:r w:rsidRPr="003B5A49">
          <w:t>Троица</w:t>
        </w:r>
      </w:hyperlink>
      <w:r w:rsidRPr="003B5A49">
        <w:t xml:space="preserve">. </w:t>
      </w:r>
    </w:p>
    <w:p w:rsidR="00EF0D56" w:rsidRPr="003B5A49" w:rsidRDefault="00EF0D56" w:rsidP="00EF0D56">
      <w:pPr>
        <w:pStyle w:val="Default"/>
        <w:ind w:firstLine="426"/>
      </w:pPr>
      <w:r w:rsidRPr="003B5A49">
        <w:t>Гуляниями отмечалась </w:t>
      </w:r>
      <w:hyperlink r:id="rId23" w:tgtFrame="_blank" w:history="1">
        <w:r w:rsidRPr="003B5A49">
          <w:t>Масленица</w:t>
        </w:r>
      </w:hyperlink>
      <w:r w:rsidRPr="003B5A49">
        <w:t>, </w:t>
      </w:r>
      <w:hyperlink r:id="rId24" w:tgtFrame="_blank" w:history="1">
        <w:r w:rsidRPr="003B5A49">
          <w:t>Спас</w:t>
        </w:r>
      </w:hyperlink>
      <w:r w:rsidRPr="003B5A49">
        <w:t>, </w:t>
      </w:r>
      <w:hyperlink r:id="rId25" w:tgtFrame="_blank" w:history="1">
        <w:r w:rsidRPr="003B5A49">
          <w:t>Иванов</w:t>
        </w:r>
      </w:hyperlink>
      <w:r w:rsidRPr="003B5A49">
        <w:t> и </w:t>
      </w:r>
      <w:hyperlink r:id="rId26" w:tgtFrame="_blank" w:history="1">
        <w:r w:rsidRPr="003B5A49">
          <w:t>Петров день</w:t>
        </w:r>
      </w:hyperlink>
      <w:r w:rsidRPr="003B5A49">
        <w:t xml:space="preserve">. </w:t>
      </w:r>
    </w:p>
    <w:p w:rsidR="00EF0D56" w:rsidRPr="003B5A49" w:rsidRDefault="00EF0D56" w:rsidP="00EF0D56">
      <w:pPr>
        <w:pStyle w:val="Default"/>
      </w:pPr>
      <w:r w:rsidRPr="003B5A49">
        <w:t>По обыкновению, праздник утром начинался с посещения церкви, а продолжался дома и на природе. Также отдыху и общению с Богом посвящались двунад</w:t>
      </w:r>
      <w:r w:rsidR="003C718D" w:rsidRPr="003B5A49">
        <w:t>есятые праздники. Это, в первую о</w:t>
      </w:r>
      <w:r w:rsidRPr="003B5A49">
        <w:t>чередь </w:t>
      </w:r>
      <w:hyperlink r:id="rId27" w:tgtFrame="_blank" w:history="1">
        <w:r w:rsidRPr="003B5A49">
          <w:t>Воздвиженье</w:t>
        </w:r>
      </w:hyperlink>
      <w:r w:rsidRPr="003B5A49">
        <w:t>, </w:t>
      </w:r>
      <w:hyperlink r:id="rId28" w:tgtFrame="_blank" w:history="1">
        <w:r w:rsidRPr="003B5A49">
          <w:t>Крещение</w:t>
        </w:r>
      </w:hyperlink>
      <w:r w:rsidRPr="003B5A49">
        <w:t>, </w:t>
      </w:r>
      <w:hyperlink r:id="rId29" w:tgtFrame="_blank" w:history="1">
        <w:r w:rsidRPr="003B5A49">
          <w:t>Благовещенье</w:t>
        </w:r>
      </w:hyperlink>
      <w:r w:rsidRPr="003B5A49">
        <w:t>, </w:t>
      </w:r>
      <w:hyperlink r:id="rId30" w:tgtFrame="_blank" w:history="1">
        <w:r w:rsidRPr="003B5A49">
          <w:t>Преображение Господне</w:t>
        </w:r>
      </w:hyperlink>
      <w:r w:rsidRPr="003B5A49">
        <w:t>, </w:t>
      </w:r>
      <w:hyperlink r:id="rId31" w:tgtFrame="_blank" w:history="1">
        <w:r w:rsidRPr="003B5A49">
          <w:t>Успение Пресвятой Богородицы</w:t>
        </w:r>
      </w:hyperlink>
      <w:r w:rsidRPr="003B5A49">
        <w:t>. Всего таких праздников двенадцать, как говорили в старину – «два на десять».</w:t>
      </w:r>
    </w:p>
    <w:p w:rsidR="00CE4E72" w:rsidRPr="003B5A49" w:rsidRDefault="00EF0D56" w:rsidP="00EF0D56">
      <w:pPr>
        <w:pStyle w:val="Default"/>
        <w:ind w:firstLine="426"/>
      </w:pPr>
      <w:r w:rsidRPr="003B5A49">
        <w:t>Обучение строится на изучение</w:t>
      </w:r>
      <w:r w:rsidR="00035B89" w:rsidRPr="003B5A49">
        <w:t xml:space="preserve"> содержания и смысла праздников, а та</w:t>
      </w:r>
      <w:r w:rsidR="00C0091D" w:rsidRPr="003B5A49">
        <w:t xml:space="preserve">кже на подготовке и проведении сценариев отдельных </w:t>
      </w:r>
      <w:r w:rsidR="00035B89" w:rsidRPr="003B5A49">
        <w:t>календарных праздников. Важной особенностью праздников является опора на подлинность культурных традиций</w:t>
      </w:r>
      <w:r w:rsidRPr="003B5A49">
        <w:t xml:space="preserve"> народного календаря</w:t>
      </w:r>
      <w:r w:rsidR="003C718D" w:rsidRPr="003B5A49">
        <w:t>.</w:t>
      </w:r>
    </w:p>
    <w:p w:rsidR="007A0010" w:rsidRPr="003B5A49" w:rsidRDefault="007A0010" w:rsidP="007A0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5A49">
        <w:rPr>
          <w:rFonts w:ascii="Times New Roman" w:hAnsi="Times New Roman"/>
          <w:b/>
          <w:sz w:val="24"/>
          <w:szCs w:val="24"/>
          <w:shd w:val="clear" w:color="auto" w:fill="FFFFFF"/>
        </w:rPr>
        <w:t>5. Планируемые результаты</w:t>
      </w:r>
    </w:p>
    <w:p w:rsidR="007A0010" w:rsidRPr="003B5A49" w:rsidRDefault="007A0010" w:rsidP="007A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94D" w:rsidRPr="003B5A49" w:rsidRDefault="00E4294D" w:rsidP="00AA4BD3">
      <w:pPr>
        <w:pStyle w:val="Default"/>
        <w:ind w:firstLine="426"/>
      </w:pPr>
      <w:r w:rsidRPr="003B5A49">
        <w:t xml:space="preserve">К концу обучения у </w:t>
      </w:r>
      <w:proofErr w:type="gramStart"/>
      <w:r w:rsidRPr="003B5A49">
        <w:t>обучающихся</w:t>
      </w:r>
      <w:proofErr w:type="gramEnd"/>
      <w:r w:rsidRPr="003B5A49">
        <w:t xml:space="preserve"> должны быть сформированы личностные, регулятивные, познавательные и коммуникативные компетентности.</w:t>
      </w:r>
    </w:p>
    <w:p w:rsidR="00E4294D" w:rsidRPr="003B5A49" w:rsidRDefault="00E4294D" w:rsidP="00AA4BD3">
      <w:pPr>
        <w:pStyle w:val="Default"/>
        <w:ind w:firstLine="426"/>
        <w:rPr>
          <w:i/>
        </w:rPr>
      </w:pPr>
      <w:r w:rsidRPr="003B5A49">
        <w:rPr>
          <w:i/>
        </w:rPr>
        <w:t>Личностные</w:t>
      </w:r>
    </w:p>
    <w:p w:rsidR="00E4294D" w:rsidRPr="003B5A49" w:rsidRDefault="00E4294D" w:rsidP="00AA4BD3">
      <w:pPr>
        <w:pStyle w:val="Default"/>
        <w:ind w:firstLine="426"/>
      </w:pPr>
      <w:r w:rsidRPr="003B5A49">
        <w:t>Формируются духовно-нравственные ценности, развивается чувство патриотизма, любви к Родине, семье.</w:t>
      </w:r>
    </w:p>
    <w:p w:rsidR="00E4294D" w:rsidRPr="003B5A49" w:rsidRDefault="00E4294D" w:rsidP="00AA4BD3">
      <w:pPr>
        <w:pStyle w:val="Default"/>
        <w:ind w:firstLine="426"/>
        <w:rPr>
          <w:i/>
        </w:rPr>
      </w:pPr>
      <w:r w:rsidRPr="003B5A49">
        <w:rPr>
          <w:i/>
        </w:rPr>
        <w:t>Регулятивные</w:t>
      </w:r>
    </w:p>
    <w:p w:rsidR="00E4294D" w:rsidRPr="003B5A49" w:rsidRDefault="00E4294D" w:rsidP="00AA4BD3">
      <w:pPr>
        <w:pStyle w:val="Default"/>
        <w:ind w:firstLine="426"/>
      </w:pPr>
      <w:r w:rsidRPr="003B5A49">
        <w:t>Идет приобретение знаний о православных праздниках, их смысле, значении, которые необходимы для формирования мировоззрения личности. Накапливаются знания об истории родного края, района и области.</w:t>
      </w:r>
    </w:p>
    <w:p w:rsidR="00E4294D" w:rsidRPr="003B5A49" w:rsidRDefault="00E4294D" w:rsidP="00AA4BD3">
      <w:pPr>
        <w:pStyle w:val="Default"/>
        <w:ind w:firstLine="426"/>
        <w:rPr>
          <w:i/>
        </w:rPr>
      </w:pPr>
      <w:r w:rsidRPr="003B5A49">
        <w:rPr>
          <w:i/>
        </w:rPr>
        <w:t>Познавательные</w:t>
      </w:r>
    </w:p>
    <w:p w:rsidR="00E4294D" w:rsidRPr="003B5A49" w:rsidRDefault="00E4294D" w:rsidP="00AA4BD3">
      <w:pPr>
        <w:pStyle w:val="Default"/>
        <w:ind w:firstLine="426"/>
      </w:pPr>
      <w:r w:rsidRPr="003B5A49">
        <w:t>Дети учатся анализировать объекты с выделением существенных и несущественных признаков.</w:t>
      </w:r>
    </w:p>
    <w:p w:rsidR="00E4294D" w:rsidRPr="003B5A49" w:rsidRDefault="00E4294D" w:rsidP="00AA4BD3">
      <w:pPr>
        <w:pStyle w:val="Default"/>
        <w:ind w:firstLine="426"/>
        <w:rPr>
          <w:i/>
        </w:rPr>
      </w:pPr>
      <w:r w:rsidRPr="003B5A49">
        <w:rPr>
          <w:i/>
        </w:rPr>
        <w:t>Коммуникативные</w:t>
      </w:r>
    </w:p>
    <w:p w:rsidR="00E4294D" w:rsidRDefault="00E4294D" w:rsidP="00AA4BD3">
      <w:pPr>
        <w:pStyle w:val="Default"/>
        <w:ind w:firstLine="426"/>
      </w:pPr>
      <w:r w:rsidRPr="003B5A49">
        <w:t>Формируются монологические высказывания.</w:t>
      </w:r>
    </w:p>
    <w:p w:rsidR="00C0091D" w:rsidRPr="003B5A49" w:rsidRDefault="00C0091D" w:rsidP="00C00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детей с народным календарём даёт возможность:</w:t>
      </w:r>
    </w:p>
    <w:p w:rsidR="00C0091D" w:rsidRPr="003B5A49" w:rsidRDefault="00C0091D" w:rsidP="00C0091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их общей культуры,</w:t>
      </w:r>
    </w:p>
    <w:p w:rsidR="00C0091D" w:rsidRPr="003B5A49" w:rsidRDefault="00C0091D" w:rsidP="00C0091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корнях, истоках народных традиций, сложившихся веками и поколениями,</w:t>
      </w:r>
    </w:p>
    <w:p w:rsidR="00C0091D" w:rsidRPr="003B5A49" w:rsidRDefault="00C0091D" w:rsidP="00C0091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 нравственные, эстетические, социальные нормы, знания о ценности духовной жизни.</w:t>
      </w:r>
    </w:p>
    <w:p w:rsidR="009E1FE3" w:rsidRPr="003B5A49" w:rsidRDefault="009E1FE3" w:rsidP="00AA4BD3">
      <w:pPr>
        <w:pStyle w:val="Default"/>
        <w:ind w:firstLine="426"/>
      </w:pPr>
    </w:p>
    <w:p w:rsidR="00B94937" w:rsidRPr="003B5A49" w:rsidRDefault="003B5A49" w:rsidP="003B5A49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DC265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94937" w:rsidRPr="003B5A49">
        <w:rPr>
          <w:rFonts w:ascii="Times New Roman" w:eastAsia="Times New Roman" w:hAnsi="Times New Roman" w:cs="Times New Roman"/>
          <w:b/>
          <w:sz w:val="24"/>
          <w:szCs w:val="24"/>
        </w:rPr>
        <w:t>. Методическое обеспечение программы</w:t>
      </w:r>
    </w:p>
    <w:p w:rsidR="00B94937" w:rsidRPr="003B5A49" w:rsidRDefault="0039095C" w:rsidP="00B94937">
      <w:pPr>
        <w:pStyle w:val="a3"/>
        <w:spacing w:before="0" w:beforeAutospacing="0" w:after="0" w:afterAutospacing="0"/>
      </w:pPr>
      <w:proofErr w:type="gramStart"/>
      <w:r w:rsidRPr="003B5A49">
        <w:t>На занятиях</w:t>
      </w:r>
      <w:r w:rsidR="009D101E" w:rsidRPr="003B5A49">
        <w:t xml:space="preserve"> использую  методы:</w:t>
      </w:r>
      <w:r w:rsidR="00B94937" w:rsidRPr="003B5A49">
        <w:t xml:space="preserve"> слово учителя, беседа, </w:t>
      </w:r>
      <w:r w:rsidRPr="003B5A49">
        <w:t xml:space="preserve">лекция, рассказ, ответы на вопросы, </w:t>
      </w:r>
      <w:proofErr w:type="spellStart"/>
      <w:r w:rsidR="00B94937" w:rsidRPr="003B5A49">
        <w:t>инсценирование</w:t>
      </w:r>
      <w:proofErr w:type="spellEnd"/>
      <w:r w:rsidR="00B94937" w:rsidRPr="003B5A49">
        <w:t xml:space="preserve">, </w:t>
      </w:r>
      <w:r w:rsidR="009D101E" w:rsidRPr="003B5A49">
        <w:t>викторины, конкурсы</w:t>
      </w:r>
      <w:r w:rsidR="00584587" w:rsidRPr="003B5A49">
        <w:t>, презентация.</w:t>
      </w:r>
      <w:proofErr w:type="gramEnd"/>
      <w:r w:rsidR="009D101E" w:rsidRPr="003B5A49">
        <w:t xml:space="preserve"> Все </w:t>
      </w:r>
      <w:r w:rsidR="00B94937" w:rsidRPr="003B5A49">
        <w:t>методы используются в непринужденной обстановке, что создает атмосферу большой заинтересованности в работе.</w:t>
      </w:r>
    </w:p>
    <w:p w:rsidR="00B94937" w:rsidRPr="003B5A49" w:rsidRDefault="00B94937" w:rsidP="00B94937">
      <w:pPr>
        <w:pStyle w:val="a7"/>
        <w:ind w:left="720"/>
        <w:rPr>
          <w:rFonts w:ascii="Times New Roman" w:hAnsi="Times New Roman"/>
          <w:i/>
          <w:sz w:val="24"/>
          <w:szCs w:val="24"/>
        </w:rPr>
      </w:pPr>
      <w:r w:rsidRPr="003B5A49">
        <w:rPr>
          <w:rFonts w:ascii="Times New Roman" w:hAnsi="Times New Roman"/>
          <w:i/>
          <w:sz w:val="24"/>
          <w:szCs w:val="24"/>
        </w:rPr>
        <w:t>Средства, необходимые для реализации программы:</w:t>
      </w:r>
    </w:p>
    <w:p w:rsidR="00B94937" w:rsidRPr="003B5A49" w:rsidRDefault="00B94937" w:rsidP="00B9493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5A49">
        <w:rPr>
          <w:rFonts w:ascii="Times New Roman" w:hAnsi="Times New Roman"/>
          <w:sz w:val="24"/>
          <w:szCs w:val="24"/>
        </w:rPr>
        <w:t>наличие лингвистических словарей;</w:t>
      </w:r>
    </w:p>
    <w:p w:rsidR="00B94937" w:rsidRPr="003B5A49" w:rsidRDefault="00B94937" w:rsidP="00B9493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5A49">
        <w:rPr>
          <w:rFonts w:ascii="Times New Roman" w:hAnsi="Times New Roman"/>
          <w:sz w:val="24"/>
          <w:szCs w:val="24"/>
        </w:rPr>
        <w:t>наличие карточек с играми и заданиями;</w:t>
      </w:r>
    </w:p>
    <w:p w:rsidR="00B94937" w:rsidRPr="003B5A49" w:rsidRDefault="00B94937" w:rsidP="00B9493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5A49">
        <w:rPr>
          <w:rFonts w:ascii="Times New Roman" w:hAnsi="Times New Roman"/>
          <w:sz w:val="24"/>
          <w:szCs w:val="24"/>
        </w:rPr>
        <w:t>наличие текстов для работы;</w:t>
      </w:r>
    </w:p>
    <w:p w:rsidR="00B94937" w:rsidRPr="003B5A49" w:rsidRDefault="00584587" w:rsidP="00B9493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5A49">
        <w:rPr>
          <w:rFonts w:ascii="Times New Roman" w:hAnsi="Times New Roman"/>
          <w:sz w:val="24"/>
          <w:szCs w:val="24"/>
        </w:rPr>
        <w:t>ноутбук</w:t>
      </w:r>
      <w:r w:rsidR="00B94937" w:rsidRPr="003B5A49">
        <w:rPr>
          <w:rFonts w:ascii="Times New Roman" w:hAnsi="Times New Roman"/>
          <w:sz w:val="24"/>
          <w:szCs w:val="24"/>
        </w:rPr>
        <w:t>;</w:t>
      </w:r>
    </w:p>
    <w:p w:rsidR="00B94937" w:rsidRPr="003B5A49" w:rsidRDefault="00B94937" w:rsidP="00B9493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A49">
        <w:rPr>
          <w:rFonts w:ascii="Times New Roman" w:hAnsi="Times New Roman"/>
          <w:sz w:val="24"/>
          <w:szCs w:val="24"/>
        </w:rPr>
        <w:t>видиоматериал</w:t>
      </w:r>
      <w:proofErr w:type="spellEnd"/>
      <w:r w:rsidRPr="003B5A49">
        <w:rPr>
          <w:rFonts w:ascii="Times New Roman" w:hAnsi="Times New Roman"/>
          <w:sz w:val="24"/>
          <w:szCs w:val="24"/>
        </w:rPr>
        <w:t>.</w:t>
      </w:r>
    </w:p>
    <w:p w:rsidR="003B5A49" w:rsidRDefault="003B5A49" w:rsidP="00C52466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2466" w:rsidRPr="003B5A49" w:rsidRDefault="00DC2659" w:rsidP="00C52466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C7A43" w:rsidRPr="003B5A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52466" w:rsidRPr="003B5A49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оценке знаний учащихся.</w:t>
      </w:r>
    </w:p>
    <w:p w:rsidR="00C52466" w:rsidRPr="003B5A49" w:rsidRDefault="00C52466" w:rsidP="00C5246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466" w:rsidRPr="003B5A49" w:rsidRDefault="00C52466" w:rsidP="00C5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15 Закона Российской Федерации «Об образовании» образовательное учреждение самостоятельно в выборе системы оценок.</w:t>
      </w:r>
    </w:p>
    <w:p w:rsidR="00C52466" w:rsidRPr="003B5A49" w:rsidRDefault="00C52466" w:rsidP="00C5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Формализованные требования (отметка) по оценке успеваемости по результатам освоения   программ занятий внеурочной деятельности не предусматриваются. Внеурочная деятельность подразумевает   </w:t>
      </w:r>
      <w:proofErr w:type="spellStart"/>
      <w:r w:rsidRPr="003B5A49">
        <w:rPr>
          <w:rFonts w:ascii="Times New Roman" w:eastAsia="Times New Roman" w:hAnsi="Times New Roman" w:cs="Times New Roman"/>
          <w:sz w:val="24"/>
          <w:szCs w:val="24"/>
        </w:rPr>
        <w:t>безотметочные</w:t>
      </w:r>
      <w:proofErr w:type="spellEnd"/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занятия, объектом оценивания становится  духовно-нравственное развитие личности ребенка, воспитание потребности к личностному развитию, применения полученных знаний в самостоятельной деятельности, воспитание нравственных чувств и трудолюбия, развитие творческих способностей и формирование основ социально ответственного поведения в обществе и в семье.  Но это не означает, что нет необходимости и возможности в контроле усвоения знаний учащимися. Поскольку этот процесс индивидуален, необходимы формы контроля, позволяющие предусматривать проверку, во-первых, достижения каждым учеником уровня обязательной подготовки по программе, во-вторых, глубину </w:t>
      </w:r>
      <w:proofErr w:type="spellStart"/>
      <w:r w:rsidRPr="003B5A4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учебных умений.</w:t>
      </w:r>
    </w:p>
    <w:p w:rsidR="00C52466" w:rsidRPr="003B5A49" w:rsidRDefault="00C52466" w:rsidP="00C5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>Оценка должна решать, как минимум, две основные задачи:</w:t>
      </w:r>
    </w:p>
    <w:p w:rsidR="00C52466" w:rsidRPr="003B5A49" w:rsidRDefault="00C52466" w:rsidP="00C5246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работы;</w:t>
      </w:r>
    </w:p>
    <w:p w:rsidR="00C52466" w:rsidRPr="003B5A49" w:rsidRDefault="00C52466" w:rsidP="00C5246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>сравнение (с самим собой и другими)</w:t>
      </w:r>
    </w:p>
    <w:p w:rsidR="00C52466" w:rsidRPr="003B5A49" w:rsidRDefault="00C52466" w:rsidP="00C5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Подходы к оцениванию могут быть представлены следующим образом: </w:t>
      </w:r>
    </w:p>
    <w:p w:rsidR="00C52466" w:rsidRPr="003B5A49" w:rsidRDefault="00C52466" w:rsidP="00C5246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вербальное поощрение, похвала, </w:t>
      </w:r>
    </w:p>
    <w:p w:rsidR="00C52466" w:rsidRPr="003B5A49" w:rsidRDefault="00C52466" w:rsidP="00C5246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>одобрение</w:t>
      </w:r>
      <w:r w:rsidR="006C7A43" w:rsidRPr="003B5A49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3B5A49">
        <w:rPr>
          <w:rFonts w:ascii="Times New Roman" w:eastAsia="Times New Roman" w:hAnsi="Times New Roman" w:cs="Times New Roman"/>
          <w:sz w:val="24"/>
          <w:szCs w:val="24"/>
        </w:rPr>
        <w:t>, интер</w:t>
      </w:r>
      <w:r w:rsidR="006C7A43" w:rsidRPr="003B5A49">
        <w:rPr>
          <w:rFonts w:ascii="Times New Roman" w:eastAsia="Times New Roman" w:hAnsi="Times New Roman" w:cs="Times New Roman"/>
          <w:sz w:val="24"/>
          <w:szCs w:val="24"/>
        </w:rPr>
        <w:t xml:space="preserve">ес одноклассников </w:t>
      </w: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собственной деятельности</w:t>
      </w:r>
      <w:r w:rsidR="006C7A43" w:rsidRPr="003B5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466" w:rsidRPr="003B5A49" w:rsidRDefault="00C52466" w:rsidP="00C524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Одним из способов оценивания учеником своей деятельности и учителем их учебных результатов может являться систематическое обращение к материалам предлагаемых заданий: учащиеся под руководством учителя формулируют в начале занятия его задачи и  анализируют в конце  достижение (или </w:t>
      </w:r>
      <w:proofErr w:type="spellStart"/>
      <w:r w:rsidRPr="003B5A49">
        <w:rPr>
          <w:rFonts w:ascii="Times New Roman" w:eastAsia="Times New Roman" w:hAnsi="Times New Roman" w:cs="Times New Roman"/>
          <w:sz w:val="24"/>
          <w:szCs w:val="24"/>
        </w:rPr>
        <w:t>недостижение</w:t>
      </w:r>
      <w:proofErr w:type="spellEnd"/>
      <w:r w:rsidRPr="003B5A49">
        <w:rPr>
          <w:rFonts w:ascii="Times New Roman" w:eastAsia="Times New Roman" w:hAnsi="Times New Roman" w:cs="Times New Roman"/>
          <w:sz w:val="24"/>
          <w:szCs w:val="24"/>
        </w:rPr>
        <w:t>) предполагаемых результатов.</w:t>
      </w:r>
    </w:p>
    <w:p w:rsidR="00C52466" w:rsidRPr="003B5A49" w:rsidRDefault="00C52466" w:rsidP="00C524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При работе в парах или группах важна качественная </w:t>
      </w:r>
      <w:proofErr w:type="spellStart"/>
      <w:r w:rsidRPr="003B5A49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учениками деятельности друг друга, например,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 и уточнена. Педагог,  в конечном счете, 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:rsidR="006C7A43" w:rsidRPr="003B5A49" w:rsidRDefault="00C52466" w:rsidP="006C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A49">
        <w:rPr>
          <w:rFonts w:ascii="Times New Roman" w:eastAsia="Times New Roman" w:hAnsi="Times New Roman" w:cs="Times New Roman"/>
          <w:sz w:val="24"/>
          <w:szCs w:val="24"/>
        </w:rPr>
        <w:t xml:space="preserve">     Итогом оценки деятельности всей работы может стать проведение в конце учебного года  </w:t>
      </w:r>
      <w:r w:rsidR="006C7A43" w:rsidRPr="003B5A49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:rsidR="00DC2659" w:rsidRDefault="00C34262" w:rsidP="00DC2659">
      <w:pPr>
        <w:pStyle w:val="Default"/>
        <w:ind w:firstLine="426"/>
        <w:jc w:val="center"/>
        <w:rPr>
          <w:rFonts w:eastAsia="Times New Roman"/>
          <w:b/>
        </w:rPr>
      </w:pPr>
      <w:r w:rsidRPr="003B5A49">
        <w:rPr>
          <w:rFonts w:eastAsia="Times New Roman"/>
          <w:b/>
        </w:rPr>
        <w:t xml:space="preserve">                </w:t>
      </w:r>
      <w:r w:rsidR="00DC2659">
        <w:rPr>
          <w:rFonts w:eastAsia="Times New Roman"/>
          <w:b/>
        </w:rPr>
        <w:t xml:space="preserve">                            </w:t>
      </w:r>
    </w:p>
    <w:p w:rsidR="00DC2659" w:rsidRDefault="00DC2659" w:rsidP="00DC2659">
      <w:pPr>
        <w:pStyle w:val="Default"/>
        <w:ind w:firstLine="426"/>
        <w:jc w:val="center"/>
        <w:rPr>
          <w:rFonts w:eastAsia="Times New Roman"/>
          <w:b/>
        </w:rPr>
      </w:pPr>
    </w:p>
    <w:p w:rsidR="00DC2659" w:rsidRDefault="00DC2659" w:rsidP="00DC2659">
      <w:pPr>
        <w:pStyle w:val="Default"/>
        <w:ind w:firstLine="426"/>
        <w:jc w:val="center"/>
        <w:rPr>
          <w:rFonts w:eastAsia="Times New Roman"/>
          <w:b/>
        </w:rPr>
      </w:pPr>
    </w:p>
    <w:p w:rsidR="00DC2659" w:rsidRDefault="00DC2659" w:rsidP="00DC2659">
      <w:pPr>
        <w:pStyle w:val="Default"/>
        <w:ind w:firstLine="426"/>
        <w:jc w:val="center"/>
        <w:rPr>
          <w:rFonts w:eastAsia="Times New Roman"/>
          <w:b/>
        </w:rPr>
      </w:pPr>
    </w:p>
    <w:p w:rsidR="00DC2659" w:rsidRPr="003B5A49" w:rsidRDefault="00DC2659" w:rsidP="00DC2659">
      <w:pPr>
        <w:pStyle w:val="Default"/>
        <w:ind w:firstLine="426"/>
        <w:jc w:val="center"/>
        <w:rPr>
          <w:b/>
        </w:rPr>
      </w:pPr>
      <w:r>
        <w:rPr>
          <w:rFonts w:eastAsia="Times New Roman"/>
          <w:b/>
        </w:rPr>
        <w:t xml:space="preserve"> 8. Ожидаемые</w:t>
      </w:r>
      <w:r w:rsidRPr="003B5A49">
        <w:rPr>
          <w:b/>
        </w:rPr>
        <w:t xml:space="preserve"> результаты:</w:t>
      </w:r>
    </w:p>
    <w:p w:rsidR="00DC2659" w:rsidRPr="003B5A49" w:rsidRDefault="00DC2659" w:rsidP="00DC2659">
      <w:pPr>
        <w:pStyle w:val="Default"/>
        <w:ind w:firstLine="426"/>
      </w:pPr>
      <w:r w:rsidRPr="003B5A49">
        <w:t>К концу года учащиеся должны</w:t>
      </w:r>
    </w:p>
    <w:p w:rsidR="00DC2659" w:rsidRPr="003B5A49" w:rsidRDefault="00DC2659" w:rsidP="00DC2659">
      <w:pPr>
        <w:pStyle w:val="Default"/>
        <w:ind w:firstLine="426"/>
      </w:pPr>
      <w:r w:rsidRPr="003B5A49">
        <w:t>знать: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названия,  значение и смысл православных праздников;</w:t>
      </w:r>
    </w:p>
    <w:p w:rsidR="00DC2659" w:rsidRPr="003B5A49" w:rsidRDefault="00DC2659" w:rsidP="00DC2659">
      <w:pPr>
        <w:pStyle w:val="Default"/>
        <w:ind w:firstLine="426"/>
      </w:pPr>
      <w:r w:rsidRPr="003B5A49">
        <w:t>- имена, почитаемых на Руси святых и названия православных праздников в честь памяти святых;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значение, традиции и обычаи престольных праздников;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правила учебного сотрудничества;</w:t>
      </w:r>
    </w:p>
    <w:p w:rsidR="00DC2659" w:rsidRPr="003B5A49" w:rsidRDefault="00DC2659" w:rsidP="00DC2659">
      <w:pPr>
        <w:pStyle w:val="Default"/>
        <w:ind w:firstLine="426"/>
      </w:pPr>
      <w:r w:rsidRPr="003B5A49">
        <w:t>уметь: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ориентироваться в годовом православном календаре праздников;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соблюдать правила поведения в православном храме, музеях, театрах;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выражать свое отношение к родному краю, его ценностям в различных формах словотворчества;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выполнять задания учебных проектов;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использовать приобретенные знания и умения в практической деятельности и повседневной жизни (подготовка и проведение  классных мероприятий);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разрабатывать и реализовывать индивидуальные, коллективные проекты;</w:t>
      </w:r>
    </w:p>
    <w:p w:rsidR="00DC2659" w:rsidRPr="003B5A49" w:rsidRDefault="00DC2659" w:rsidP="00DC2659">
      <w:pPr>
        <w:pStyle w:val="Default"/>
        <w:ind w:firstLine="426"/>
      </w:pPr>
      <w:r w:rsidRPr="003B5A49">
        <w:sym w:font="Symbol" w:char="F02D"/>
      </w:r>
      <w:r w:rsidRPr="003B5A49">
        <w:t> находить необходимую информацию в различных источниках.</w:t>
      </w:r>
    </w:p>
    <w:p w:rsidR="00DC2659" w:rsidRDefault="00DC2659" w:rsidP="00DC2659">
      <w:pPr>
        <w:pStyle w:val="Default"/>
        <w:ind w:firstLine="426"/>
      </w:pPr>
    </w:p>
    <w:p w:rsidR="00C52466" w:rsidRPr="00DC2659" w:rsidRDefault="00DC2659" w:rsidP="00DC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659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C34262" w:rsidRPr="00DC2659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C52466" w:rsidRPr="00DC2659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литературы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Сборник программ внеурочной деятельности</w:t>
      </w:r>
      <w:proofErr w:type="gramStart"/>
      <w:r w:rsidRPr="003B5A49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3B5A49">
        <w:rPr>
          <w:rFonts w:ascii="Times New Roman" w:eastAsia="Times New Roman" w:hAnsi="Times New Roman"/>
          <w:sz w:val="24"/>
          <w:szCs w:val="24"/>
        </w:rPr>
        <w:t xml:space="preserve"> 1- 4 классы / под ред. Н.Ф. Виноградовой. — М.</w:t>
      </w:r>
      <w:proofErr w:type="gramStart"/>
      <w:r w:rsidRPr="003B5A49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3B5A49">
        <w:rPr>
          <w:rFonts w:ascii="Times New Roman" w:eastAsia="Times New Roman" w:hAnsi="Times New Roman"/>
          <w:sz w:val="24"/>
          <w:szCs w:val="24"/>
        </w:rPr>
        <w:t>Вентана-Граф</w:t>
      </w:r>
      <w:proofErr w:type="spellEnd"/>
      <w:r w:rsidRPr="003B5A49">
        <w:rPr>
          <w:rFonts w:ascii="Times New Roman" w:eastAsia="Times New Roman" w:hAnsi="Times New Roman"/>
          <w:sz w:val="24"/>
          <w:szCs w:val="24"/>
        </w:rPr>
        <w:t>, 2011. - 192 с. — (Начальная школа XXI века)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Артёмова Т. Православный народный календарь. М., 2002 г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Афанасьев А.Н. Народные праздники // Древо жизни - М.,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5A49">
        <w:rPr>
          <w:rFonts w:ascii="Times New Roman" w:eastAsia="Times New Roman" w:hAnsi="Times New Roman"/>
          <w:sz w:val="24"/>
          <w:szCs w:val="24"/>
        </w:rPr>
        <w:t>Исаенко</w:t>
      </w:r>
      <w:proofErr w:type="spellEnd"/>
      <w:r w:rsidRPr="003B5A49">
        <w:rPr>
          <w:rFonts w:ascii="Times New Roman" w:eastAsia="Times New Roman" w:hAnsi="Times New Roman"/>
          <w:sz w:val="24"/>
          <w:szCs w:val="24"/>
        </w:rPr>
        <w:t xml:space="preserve"> В. Православные христианские праздники // Воспитание школьников. 1993 г., №3.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Проскурин А.А. Народный календарь. Праздники, приметы и обычаи от Руси до России. Ростов-на-Дону, 2002 г.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Семёнова М. Быт и верования древних славян. СПб</w:t>
      </w:r>
      <w:proofErr w:type="gramStart"/>
      <w:r w:rsidRPr="003B5A49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3B5A49">
        <w:rPr>
          <w:rFonts w:ascii="Times New Roman" w:eastAsia="Times New Roman" w:hAnsi="Times New Roman"/>
          <w:sz w:val="24"/>
          <w:szCs w:val="24"/>
        </w:rPr>
        <w:t>2000 г.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Субботина Е.В. Масленица. Пермь, 1991 г.</w:t>
      </w:r>
    </w:p>
    <w:p w:rsidR="00C52466" w:rsidRPr="003B5A49" w:rsidRDefault="00C52466" w:rsidP="000334AB">
      <w:pPr>
        <w:pStyle w:val="a8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>Санникова Т. Красно солнышко. Массовые праздники. Пермь, 1993 г</w:t>
      </w:r>
    </w:p>
    <w:p w:rsidR="006C7A43" w:rsidRPr="003B5A49" w:rsidRDefault="006C7A43" w:rsidP="000334AB">
      <w:pPr>
        <w:pStyle w:val="a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 xml:space="preserve">Журналы "Народное творчество" № 4 за 2000 г. , № 2 за 2001г. ,№ 2,6 за 2002 г. , № 2, 3, 5 за 2003 г. </w:t>
      </w:r>
    </w:p>
    <w:p w:rsidR="006C7A43" w:rsidRPr="003B5A49" w:rsidRDefault="006C7A43" w:rsidP="000334AB">
      <w:pPr>
        <w:pStyle w:val="a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5A49">
        <w:rPr>
          <w:rFonts w:ascii="Times New Roman" w:eastAsia="Times New Roman" w:hAnsi="Times New Roman"/>
          <w:sz w:val="24"/>
          <w:szCs w:val="24"/>
        </w:rPr>
        <w:t xml:space="preserve">Данилюк А.Я., Кондаков А.М., </w:t>
      </w:r>
      <w:proofErr w:type="spellStart"/>
      <w:r w:rsidRPr="003B5A49">
        <w:rPr>
          <w:rFonts w:ascii="Times New Roman" w:eastAsia="Times New Roman" w:hAnsi="Times New Roman"/>
          <w:sz w:val="24"/>
          <w:szCs w:val="24"/>
        </w:rPr>
        <w:t>Тишков</w:t>
      </w:r>
      <w:proofErr w:type="spellEnd"/>
      <w:r w:rsidRPr="003B5A49">
        <w:rPr>
          <w:rFonts w:ascii="Times New Roman" w:eastAsia="Times New Roman" w:hAnsi="Times New Roman"/>
          <w:sz w:val="24"/>
          <w:szCs w:val="24"/>
        </w:rPr>
        <w:t xml:space="preserve"> В.А. Концепция духовно-нравственного развития и воспитания гражданина России. – М., 2010.</w:t>
      </w:r>
    </w:p>
    <w:p w:rsidR="00C52466" w:rsidRPr="003B5A49" w:rsidRDefault="000334AB" w:rsidP="00C52466">
      <w:pPr>
        <w:pStyle w:val="a8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5A49">
        <w:rPr>
          <w:rFonts w:ascii="Times New Roman" w:eastAsia="Times New Roman" w:hAnsi="Times New Roman"/>
          <w:sz w:val="24"/>
          <w:szCs w:val="24"/>
        </w:rPr>
        <w:t>Рыженков</w:t>
      </w:r>
      <w:proofErr w:type="spellEnd"/>
      <w:r w:rsidRPr="003B5A49">
        <w:rPr>
          <w:rFonts w:ascii="Times New Roman" w:eastAsia="Times New Roman" w:hAnsi="Times New Roman"/>
          <w:sz w:val="24"/>
          <w:szCs w:val="24"/>
        </w:rPr>
        <w:t xml:space="preserve"> Г.Д. Народный месяцеслов.- М., 1991.</w:t>
      </w:r>
    </w:p>
    <w:p w:rsidR="00761144" w:rsidRPr="003B5A49" w:rsidRDefault="00761144" w:rsidP="00B94937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1144" w:rsidRPr="003B5A49" w:rsidSect="00B1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8C113C"/>
    <w:multiLevelType w:val="hybridMultilevel"/>
    <w:tmpl w:val="B000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4AB1"/>
    <w:multiLevelType w:val="hybridMultilevel"/>
    <w:tmpl w:val="489256FC"/>
    <w:lvl w:ilvl="0" w:tplc="00000007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93202"/>
    <w:multiLevelType w:val="hybridMultilevel"/>
    <w:tmpl w:val="5BEE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56348"/>
    <w:multiLevelType w:val="hybridMultilevel"/>
    <w:tmpl w:val="20C4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45EAC"/>
    <w:multiLevelType w:val="multilevel"/>
    <w:tmpl w:val="4DA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56505"/>
    <w:multiLevelType w:val="multilevel"/>
    <w:tmpl w:val="D0D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D2C78FB"/>
    <w:multiLevelType w:val="hybridMultilevel"/>
    <w:tmpl w:val="2E9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B447C"/>
    <w:multiLevelType w:val="hybridMultilevel"/>
    <w:tmpl w:val="F4889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7B73E05"/>
    <w:multiLevelType w:val="hybridMultilevel"/>
    <w:tmpl w:val="0B0E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77687"/>
    <w:multiLevelType w:val="hybridMultilevel"/>
    <w:tmpl w:val="DF00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BA6"/>
    <w:multiLevelType w:val="hybridMultilevel"/>
    <w:tmpl w:val="A9BE5D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C3289"/>
    <w:multiLevelType w:val="multilevel"/>
    <w:tmpl w:val="C366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75DCA"/>
    <w:multiLevelType w:val="hybridMultilevel"/>
    <w:tmpl w:val="C3725D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F04E28"/>
    <w:multiLevelType w:val="multilevel"/>
    <w:tmpl w:val="8FA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35" w:hanging="735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34DCF"/>
    <w:multiLevelType w:val="hybridMultilevel"/>
    <w:tmpl w:val="82CEB5C6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D727C"/>
    <w:multiLevelType w:val="hybridMultilevel"/>
    <w:tmpl w:val="94DE7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75BD0"/>
    <w:multiLevelType w:val="hybridMultilevel"/>
    <w:tmpl w:val="0F88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E51FA"/>
    <w:multiLevelType w:val="hybridMultilevel"/>
    <w:tmpl w:val="57BAD942"/>
    <w:lvl w:ilvl="0" w:tplc="00000007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B4A7D"/>
    <w:multiLevelType w:val="hybridMultilevel"/>
    <w:tmpl w:val="FEE4236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C1629"/>
    <w:multiLevelType w:val="hybridMultilevel"/>
    <w:tmpl w:val="B65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8"/>
  </w:num>
  <w:num w:numId="19">
    <w:abstractNumId w:val="15"/>
  </w:num>
  <w:num w:numId="20">
    <w:abstractNumId w:val="18"/>
  </w:num>
  <w:num w:numId="21">
    <w:abstractNumId w:val="16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</w:num>
  <w:num w:numId="25">
    <w:abstractNumId w:val="9"/>
  </w:num>
  <w:num w:numId="26">
    <w:abstractNumId w:val="4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551"/>
    <w:rsid w:val="00011795"/>
    <w:rsid w:val="000334AB"/>
    <w:rsid w:val="00035B89"/>
    <w:rsid w:val="000B00FB"/>
    <w:rsid w:val="000C6AFC"/>
    <w:rsid w:val="000E5320"/>
    <w:rsid w:val="000F4F42"/>
    <w:rsid w:val="00113C33"/>
    <w:rsid w:val="001708FB"/>
    <w:rsid w:val="001767CE"/>
    <w:rsid w:val="001849A0"/>
    <w:rsid w:val="001F4A67"/>
    <w:rsid w:val="002657CD"/>
    <w:rsid w:val="00281FCA"/>
    <w:rsid w:val="002E5670"/>
    <w:rsid w:val="00347504"/>
    <w:rsid w:val="0039095C"/>
    <w:rsid w:val="003B5A49"/>
    <w:rsid w:val="003C5899"/>
    <w:rsid w:val="003C718D"/>
    <w:rsid w:val="003D289A"/>
    <w:rsid w:val="003E1621"/>
    <w:rsid w:val="00417692"/>
    <w:rsid w:val="00431E3F"/>
    <w:rsid w:val="00473160"/>
    <w:rsid w:val="004D3D54"/>
    <w:rsid w:val="00504243"/>
    <w:rsid w:val="00511A2D"/>
    <w:rsid w:val="00580D19"/>
    <w:rsid w:val="00584587"/>
    <w:rsid w:val="00585D87"/>
    <w:rsid w:val="005E304B"/>
    <w:rsid w:val="00601A25"/>
    <w:rsid w:val="006223F8"/>
    <w:rsid w:val="00677CD2"/>
    <w:rsid w:val="006807F4"/>
    <w:rsid w:val="006C7A43"/>
    <w:rsid w:val="0072080E"/>
    <w:rsid w:val="00761144"/>
    <w:rsid w:val="00790E0F"/>
    <w:rsid w:val="007A0010"/>
    <w:rsid w:val="007B05F1"/>
    <w:rsid w:val="00807199"/>
    <w:rsid w:val="00857019"/>
    <w:rsid w:val="008804CE"/>
    <w:rsid w:val="008B709E"/>
    <w:rsid w:val="008F460A"/>
    <w:rsid w:val="009036B9"/>
    <w:rsid w:val="00911217"/>
    <w:rsid w:val="009C289B"/>
    <w:rsid w:val="009D101E"/>
    <w:rsid w:val="009E1FE3"/>
    <w:rsid w:val="00A600CA"/>
    <w:rsid w:val="00AA4BD3"/>
    <w:rsid w:val="00B04993"/>
    <w:rsid w:val="00B05EDF"/>
    <w:rsid w:val="00B15068"/>
    <w:rsid w:val="00B21F6C"/>
    <w:rsid w:val="00B44E23"/>
    <w:rsid w:val="00B94937"/>
    <w:rsid w:val="00BA1611"/>
    <w:rsid w:val="00BD2C6E"/>
    <w:rsid w:val="00BF5DA5"/>
    <w:rsid w:val="00C0091D"/>
    <w:rsid w:val="00C33D26"/>
    <w:rsid w:val="00C34262"/>
    <w:rsid w:val="00C52466"/>
    <w:rsid w:val="00CA395D"/>
    <w:rsid w:val="00CD3C18"/>
    <w:rsid w:val="00CE4E72"/>
    <w:rsid w:val="00D2421B"/>
    <w:rsid w:val="00D40165"/>
    <w:rsid w:val="00D56986"/>
    <w:rsid w:val="00D5715F"/>
    <w:rsid w:val="00D76A94"/>
    <w:rsid w:val="00DC2659"/>
    <w:rsid w:val="00DE1634"/>
    <w:rsid w:val="00DE7340"/>
    <w:rsid w:val="00DF34B3"/>
    <w:rsid w:val="00E11FF3"/>
    <w:rsid w:val="00E4294D"/>
    <w:rsid w:val="00E96213"/>
    <w:rsid w:val="00EB1C5A"/>
    <w:rsid w:val="00EC572F"/>
    <w:rsid w:val="00ED3551"/>
    <w:rsid w:val="00ED5B8F"/>
    <w:rsid w:val="00EF0D56"/>
    <w:rsid w:val="00F13E9A"/>
    <w:rsid w:val="00F834DA"/>
    <w:rsid w:val="00F95F17"/>
    <w:rsid w:val="00FC295F"/>
    <w:rsid w:val="00FE0AF1"/>
    <w:rsid w:val="00FE3FC0"/>
    <w:rsid w:val="00FE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99"/>
  </w:style>
  <w:style w:type="paragraph" w:styleId="1">
    <w:name w:val="heading 1"/>
    <w:basedOn w:val="a"/>
    <w:next w:val="a"/>
    <w:link w:val="10"/>
    <w:qFormat/>
    <w:rsid w:val="005E30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uiPriority w:val="9"/>
    <w:unhideWhenUsed/>
    <w:qFormat/>
    <w:rsid w:val="005E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D3D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55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E304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E3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5E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5E304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E304B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5E304B"/>
    <w:rPr>
      <w:rFonts w:ascii="Calibri" w:eastAsia="Times New Roman" w:hAnsi="Calibri" w:cs="Times New Roman"/>
      <w:lang w:eastAsia="en-US"/>
    </w:rPr>
  </w:style>
  <w:style w:type="paragraph" w:styleId="a7">
    <w:name w:val="No Spacing"/>
    <w:link w:val="a6"/>
    <w:uiPriority w:val="99"/>
    <w:qFormat/>
    <w:rsid w:val="005E304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5E30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uiPriority w:val="99"/>
    <w:rsid w:val="005E30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5E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5E304B"/>
  </w:style>
  <w:style w:type="table" w:styleId="aa">
    <w:name w:val="Table Grid"/>
    <w:basedOn w:val="a1"/>
    <w:uiPriority w:val="59"/>
    <w:rsid w:val="005E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E3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E304B"/>
    <w:rPr>
      <w:color w:val="800080"/>
      <w:u w:val="single"/>
    </w:rPr>
  </w:style>
  <w:style w:type="character" w:styleId="ad">
    <w:name w:val="Strong"/>
    <w:basedOn w:val="a0"/>
    <w:qFormat/>
    <w:rsid w:val="005E304B"/>
    <w:rPr>
      <w:b/>
      <w:bCs/>
    </w:rPr>
  </w:style>
  <w:style w:type="paragraph" w:customStyle="1" w:styleId="msonormalbullet1gif">
    <w:name w:val="msonormalbullet1.gif"/>
    <w:basedOn w:val="a"/>
    <w:uiPriority w:val="99"/>
    <w:rsid w:val="005E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E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2">
    <w:name w:val="Character Style 2"/>
    <w:rsid w:val="001708FB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D3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00">
    <w:name w:val="a0"/>
    <w:basedOn w:val="a"/>
    <w:rsid w:val="004D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010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F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3E9A"/>
  </w:style>
  <w:style w:type="character" w:customStyle="1" w:styleId="c0">
    <w:name w:val="c0"/>
    <w:basedOn w:val="a0"/>
    <w:rsid w:val="00F13E9A"/>
  </w:style>
  <w:style w:type="paragraph" w:customStyle="1" w:styleId="c25">
    <w:name w:val="c25"/>
    <w:basedOn w:val="a"/>
    <w:rsid w:val="00F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cii.com/troica-den-svyatojj-troicy-pyatidesyatnica.html" TargetMode="External"/><Relationship Id="rId13" Type="http://schemas.openxmlformats.org/officeDocument/2006/relationships/hyperlink" Target="http://tradicii.com/vozdvizheniya-kresta-gospodnya.html" TargetMode="External"/><Relationship Id="rId18" Type="http://schemas.openxmlformats.org/officeDocument/2006/relationships/hyperlink" Target="http://www.calend.ru/narodevent/6776/" TargetMode="External"/><Relationship Id="rId26" Type="http://schemas.openxmlformats.org/officeDocument/2006/relationships/hyperlink" Target="https://clck.yandex.ru/redir/dv/*data=url%3Dhttp%253A%252F%252Ftradicii.com%252Fpetrov-den-tradicii-obryady-primety.html%26ts%3D1474016190%26uid%3D2353188951424950199&amp;sign=5788e88afb0e1e3ed70cc6096aa794e4&amp;keyn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yandex.ru/redir/dv/*data=url%3Dhttp%253A%252F%252Ftradicii.com%252Fna-rozhdestvo-tradicii-vypolnyajjte.html%26ts%3D1474016190%26uid%3D2353188951424950199&amp;sign=2abde28e611436239f6dfc33b3a48cb8&amp;keyno=1" TargetMode="External"/><Relationship Id="rId7" Type="http://schemas.openxmlformats.org/officeDocument/2006/relationships/hyperlink" Target="http://tradicii.com/na-rozhdestvo-tradicii-vypolnyajjte.html" TargetMode="External"/><Relationship Id="rId12" Type="http://schemas.openxmlformats.org/officeDocument/2006/relationships/hyperlink" Target="http://tradicii.com/petrov-den-tradicii-obryady-primety.html" TargetMode="External"/><Relationship Id="rId17" Type="http://schemas.openxmlformats.org/officeDocument/2006/relationships/hyperlink" Target="http://tradicii.com/uspenie-presvyatojj-bogorodicy-prazdnik-daruyushhijj-veru-vechnojj-zhizni.html" TargetMode="External"/><Relationship Id="rId25" Type="http://schemas.openxmlformats.org/officeDocument/2006/relationships/hyperlink" Target="https://clck.yandex.ru/redir/dv/*data=url%3Dhttp%253A%252F%252Ftradicii.com%252Fivan-kupala.html%26ts%3D1474016190%26uid%3D2353188951424950199&amp;sign=c2e618c7802c7feb4a776180871d991b&amp;keyno=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radicii.com/prazdnik-preobrazhenie-gospodne.html" TargetMode="External"/><Relationship Id="rId20" Type="http://schemas.openxmlformats.org/officeDocument/2006/relationships/hyperlink" Target="https://clck.yandex.ru/redir/dv/*data=url%3Dhttp%253A%252F%252Ftradicii.com%252Fprimety-i-tradicii-na-paskhu.html%26ts%3D1474016190%26uid%3D2353188951424950199&amp;sign=9ca168e9875fa23764bb3bdbb43d1ecf&amp;keyno=1" TargetMode="External"/><Relationship Id="rId29" Type="http://schemas.openxmlformats.org/officeDocument/2006/relationships/hyperlink" Target="https://clck.yandex.ru/redir/dv/*data=url%3Dhttp%253A%252F%252Ftradicii.com%252Fprazdnik-blagoveshhenie-istoriya-tradicii-primety.html%26ts%3D1474016190%26uid%3D2353188951424950199&amp;sign=df4bc8ac28141c20ba648e543ceee9c3&amp;keyno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radicii.com/primety-i-tradicii-na-paskhu.html" TargetMode="External"/><Relationship Id="rId11" Type="http://schemas.openxmlformats.org/officeDocument/2006/relationships/hyperlink" Target="http://tradicii.com/ivan-kupala.html" TargetMode="External"/><Relationship Id="rId24" Type="http://schemas.openxmlformats.org/officeDocument/2006/relationships/hyperlink" Target="https://clck.yandex.ru/redir/dv/*data=url%3Dhttp%253A%252F%252Ftradicii.com%252Fspas-medovyjj-pervyjj.html%26ts%3D1474016190%26uid%3D2353188951424950199&amp;sign=93ec9ea4f42dd0e4b5008dba7cafeb5f&amp;keyno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dicii.com/prazdnik-blagoveshhenie-istoriya-tradicii-primety.html" TargetMode="External"/><Relationship Id="rId23" Type="http://schemas.openxmlformats.org/officeDocument/2006/relationships/hyperlink" Target="https://clck.yandex.ru/redir/dv/*data=url%3Dhttp%253A%252F%252Ftradicii.com%252Fmaslenica-zazhigatelnye-vkusnye-provody-zimy.html%26ts%3D1474016190%26uid%3D2353188951424950199&amp;sign=1d94f7e492fb0444c82b8c805a063131&amp;keyno=1" TargetMode="External"/><Relationship Id="rId28" Type="http://schemas.openxmlformats.org/officeDocument/2006/relationships/hyperlink" Target="https://clck.yandex.ru/redir/dv/*data=url%3Dhttp%253A%252F%252Ftradicii.com%252Fkreshhenie-gospodne-novyjj-otschet-vremeni.html%26ts%3D1474016190%26uid%3D2353188951424950199&amp;sign=74bc92330d1dd245018131b6a34ddc22&amp;keyno=1" TargetMode="External"/><Relationship Id="rId10" Type="http://schemas.openxmlformats.org/officeDocument/2006/relationships/hyperlink" Target="http://tradicii.com/spas-medovyjj-pervyjj.html" TargetMode="External"/><Relationship Id="rId19" Type="http://schemas.openxmlformats.org/officeDocument/2006/relationships/hyperlink" Target="http://www.calend.ru/narodevent/6777/" TargetMode="External"/><Relationship Id="rId31" Type="http://schemas.openxmlformats.org/officeDocument/2006/relationships/hyperlink" Target="https://clck.yandex.ru/redir/dv/*data=url%3Dhttp%253A%252F%252Ftradicii.com%252Fuspenie-presvyatojj-bogorodicy-prazdnik-daruyushhijj-veru-vechnojj-zhizni.html%26ts%3D1474016190%26uid%3D2353188951424950199&amp;sign=fab8a5f4aa88b5b383e9c28571838e17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dicii.com/maslenica-zazhigatelnye-vkusnye-provody-zimy.html" TargetMode="External"/><Relationship Id="rId14" Type="http://schemas.openxmlformats.org/officeDocument/2006/relationships/hyperlink" Target="http://tradicii.com/kreshhenie-gospodne-novyjj-otschet-vremeni.html" TargetMode="External"/><Relationship Id="rId22" Type="http://schemas.openxmlformats.org/officeDocument/2006/relationships/hyperlink" Target="https://clck.yandex.ru/redir/dv/*data=url%3Dhttp%253A%252F%252Ftradicii.com%252Ftroica-den-svyatojj-troicy-pyatidesyatnica.html%26ts%3D1474016190%26uid%3D2353188951424950199&amp;sign=1a2ba2d266516919c14327318c4783ea&amp;keyno=1" TargetMode="External"/><Relationship Id="rId27" Type="http://schemas.openxmlformats.org/officeDocument/2006/relationships/hyperlink" Target="https://clck.yandex.ru/redir/dv/*data=url%3Dhttp%253A%252F%252Ftradicii.com%252Fvozdvizheniya-kresta-gospodnya.html%26ts%3D1474016190%26uid%3D2353188951424950199&amp;sign=9737e12c8f5bf5290d15c6c0758bc8da&amp;keyno=1" TargetMode="External"/><Relationship Id="rId30" Type="http://schemas.openxmlformats.org/officeDocument/2006/relationships/hyperlink" Target="https://clck.yandex.ru/redir/dv/*data=url%3Dhttp%253A%252F%252Ftradicii.com%252Fprazdnik-preobrazhenie-gospodne.html%26ts%3D1474016190%26uid%3D2353188951424950199&amp;sign=c66cc20243469a0d9232af4a5db69df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EE87-FE95-4C23-A5E0-1EFA4C8E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2016-12-16T12:12:00Z</cp:lastPrinted>
  <dcterms:created xsi:type="dcterms:W3CDTF">2016-09-06T12:37:00Z</dcterms:created>
  <dcterms:modified xsi:type="dcterms:W3CDTF">2017-02-01T06:49:00Z</dcterms:modified>
</cp:coreProperties>
</file>