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2346"/>
        <w:gridCol w:w="2091"/>
        <w:gridCol w:w="5163"/>
      </w:tblGrid>
      <w:tr w:rsidR="00395AB9" w:rsidTr="00EA73A7">
        <w:trPr>
          <w:gridAfter w:val="1"/>
          <w:wAfter w:w="5160" w:type="dxa"/>
          <w:trHeight w:val="80"/>
        </w:trPr>
        <w:tc>
          <w:tcPr>
            <w:tcW w:w="4434" w:type="dxa"/>
            <w:gridSpan w:val="2"/>
            <w:hideMark/>
          </w:tcPr>
          <w:p w:rsidR="00395AB9" w:rsidRDefault="00395AB9" w:rsidP="00EA73A7">
            <w:pPr>
              <w:ind w:firstLine="57"/>
              <w:jc w:val="center"/>
              <w:rPr>
                <w:bCs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Рисунок 1" descr="герб_гав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гав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B9" w:rsidTr="00EA73A7">
        <w:trPr>
          <w:trHeight w:val="1219"/>
        </w:trPr>
        <w:tc>
          <w:tcPr>
            <w:tcW w:w="4434" w:type="dxa"/>
            <w:gridSpan w:val="2"/>
          </w:tcPr>
          <w:p w:rsidR="00395AB9" w:rsidRDefault="00395AB9" w:rsidP="00EA73A7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sz w:val="20"/>
              </w:rPr>
            </w:pPr>
          </w:p>
          <w:p w:rsidR="00395AB9" w:rsidRDefault="00395AB9" w:rsidP="00EA73A7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395AB9" w:rsidRDefault="00395AB9" w:rsidP="00EA73A7">
            <w:pPr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ГАВРИЛОВ - ЯМСКОГО</w:t>
            </w:r>
          </w:p>
          <w:p w:rsidR="00395AB9" w:rsidRDefault="00395AB9" w:rsidP="00EA73A7">
            <w:pPr>
              <w:pStyle w:val="1"/>
              <w:rPr>
                <w:sz w:val="26"/>
              </w:rPr>
            </w:pPr>
            <w:r>
              <w:t>МУНИЦИПАЛЬНОГО РАЙОНА</w:t>
            </w:r>
          </w:p>
        </w:tc>
        <w:tc>
          <w:tcPr>
            <w:tcW w:w="5160" w:type="dxa"/>
          </w:tcPr>
          <w:p w:rsidR="00395AB9" w:rsidRPr="00625F56" w:rsidRDefault="00395AB9" w:rsidP="00EA73A7">
            <w:pPr>
              <w:ind w:left="383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Руководителям образовательных учреждений</w:t>
            </w:r>
          </w:p>
        </w:tc>
      </w:tr>
      <w:tr w:rsidR="00395AB9" w:rsidTr="00EA73A7">
        <w:trPr>
          <w:cantSplit/>
          <w:trHeight w:val="373"/>
        </w:trPr>
        <w:tc>
          <w:tcPr>
            <w:tcW w:w="4434" w:type="dxa"/>
            <w:gridSpan w:val="2"/>
          </w:tcPr>
          <w:p w:rsidR="00395AB9" w:rsidRDefault="00395AB9" w:rsidP="00EA73A7">
            <w:pPr>
              <w:pStyle w:val="a4"/>
              <w:framePr w:w="0" w:h="0" w:hSpace="0" w:wrap="auto" w:vAnchor="margin" w:hAnchor="text" w:xAlign="left" w:yAlign="inline"/>
              <w:jc w:val="left"/>
              <w:rPr>
                <w:b w:val="0"/>
                <w:sz w:val="16"/>
              </w:rPr>
            </w:pPr>
          </w:p>
          <w:p w:rsidR="00395AB9" w:rsidRDefault="00395AB9" w:rsidP="00EA73A7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bCs/>
              </w:rPr>
            </w:pPr>
            <w:r>
              <w:rPr>
                <w:bCs/>
                <w:sz w:val="22"/>
              </w:rPr>
              <w:t>УПРАВЛЕНИЕ   ОБРАЗОВАНИЯ</w:t>
            </w:r>
          </w:p>
          <w:p w:rsidR="00395AB9" w:rsidRDefault="00395AB9" w:rsidP="00EA73A7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b w:val="0"/>
                <w:sz w:val="16"/>
              </w:rPr>
            </w:pPr>
          </w:p>
        </w:tc>
        <w:tc>
          <w:tcPr>
            <w:tcW w:w="5160" w:type="dxa"/>
            <w:vMerge w:val="restart"/>
          </w:tcPr>
          <w:p w:rsidR="00395AB9" w:rsidRDefault="00395AB9" w:rsidP="00EA73A7">
            <w:pPr>
              <w:ind w:firstLine="536"/>
              <w:jc w:val="center"/>
              <w:rPr>
                <w:bCs/>
                <w:sz w:val="28"/>
                <w:szCs w:val="20"/>
              </w:rPr>
            </w:pPr>
          </w:p>
        </w:tc>
      </w:tr>
      <w:tr w:rsidR="00395AB9" w:rsidTr="00EA73A7">
        <w:trPr>
          <w:cantSplit/>
          <w:trHeight w:val="668"/>
        </w:trPr>
        <w:tc>
          <w:tcPr>
            <w:tcW w:w="4434" w:type="dxa"/>
            <w:gridSpan w:val="2"/>
          </w:tcPr>
          <w:p w:rsidR="00395AB9" w:rsidRDefault="00395AB9" w:rsidP="00EA73A7">
            <w:pPr>
              <w:ind w:firstLine="57"/>
              <w:jc w:val="center"/>
            </w:pPr>
            <w:r>
              <w:rPr>
                <w:sz w:val="22"/>
              </w:rPr>
              <w:t xml:space="preserve">Красноармейская ул., д.8, </w:t>
            </w:r>
          </w:p>
          <w:p w:rsidR="00395AB9" w:rsidRDefault="00395AB9" w:rsidP="00EA73A7">
            <w:pPr>
              <w:ind w:firstLine="57"/>
              <w:jc w:val="center"/>
              <w:rPr>
                <w:bCs/>
                <w:szCs w:val="20"/>
              </w:rPr>
            </w:pPr>
            <w:r>
              <w:rPr>
                <w:sz w:val="22"/>
              </w:rPr>
              <w:t xml:space="preserve">Ярославская область  Гаврилов-Ям, 152240  </w:t>
            </w:r>
          </w:p>
          <w:p w:rsidR="00395AB9" w:rsidRDefault="00395AB9" w:rsidP="00EA73A7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Тел:(485 34)  2-42-51 Факс: (485 34) 2-09-72</w:t>
            </w:r>
          </w:p>
          <w:p w:rsidR="00395AB9" w:rsidRPr="002E53E3" w:rsidRDefault="00395AB9" w:rsidP="00EA73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2E53E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2E53E3">
              <w:rPr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rFonts w:eastAsia="Arial Unicode MS"/>
                  <w:lang w:val="en-US"/>
                </w:rPr>
                <w:t>obr</w:t>
              </w:r>
              <w:r w:rsidRPr="002E53E3">
                <w:rPr>
                  <w:rStyle w:val="a3"/>
                  <w:rFonts w:eastAsia="Arial Unicode MS"/>
                  <w:lang w:val="en-US"/>
                </w:rPr>
                <w:t>-</w:t>
              </w:r>
              <w:r>
                <w:rPr>
                  <w:rStyle w:val="a3"/>
                  <w:rFonts w:eastAsia="Arial Unicode MS"/>
                  <w:lang w:val="en-US"/>
                </w:rPr>
                <w:t>yam</w:t>
              </w:r>
              <w:r w:rsidRPr="002E53E3">
                <w:rPr>
                  <w:rStyle w:val="a3"/>
                  <w:rFonts w:eastAsia="Arial Unicode MS"/>
                  <w:lang w:val="en-US"/>
                </w:rPr>
                <w:t>@</w:t>
              </w:r>
              <w:r>
                <w:rPr>
                  <w:rStyle w:val="a3"/>
                  <w:rFonts w:eastAsia="Arial Unicode MS"/>
                  <w:lang w:val="en-US"/>
                </w:rPr>
                <w:t>yandex</w:t>
              </w:r>
              <w:r w:rsidRPr="002E53E3">
                <w:rPr>
                  <w:rStyle w:val="a3"/>
                  <w:rFonts w:eastAsia="Arial Unicode MS"/>
                  <w:lang w:val="en-US"/>
                </w:rPr>
                <w:t>.</w:t>
              </w:r>
              <w:r>
                <w:rPr>
                  <w:rStyle w:val="a3"/>
                  <w:rFonts w:eastAsia="Arial Unicode MS"/>
                  <w:lang w:val="en-US"/>
                </w:rPr>
                <w:t>ru</w:t>
              </w:r>
            </w:hyperlink>
          </w:p>
          <w:p w:rsidR="00395AB9" w:rsidRDefault="00395AB9" w:rsidP="00EA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 02119372 ОГРН 1027601071706</w:t>
            </w:r>
          </w:p>
          <w:p w:rsidR="00395AB9" w:rsidRDefault="00395AB9" w:rsidP="00EA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7616001452/761601001</w:t>
            </w:r>
          </w:p>
          <w:p w:rsidR="00395AB9" w:rsidRDefault="00395AB9" w:rsidP="00EA73A7">
            <w:pPr>
              <w:rPr>
                <w:bCs/>
                <w:sz w:val="8"/>
                <w:szCs w:val="20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395AB9" w:rsidRDefault="00395AB9" w:rsidP="00EA73A7">
            <w:pPr>
              <w:rPr>
                <w:bCs/>
                <w:sz w:val="28"/>
                <w:szCs w:val="20"/>
              </w:rPr>
            </w:pPr>
          </w:p>
        </w:tc>
      </w:tr>
      <w:tr w:rsidR="00395AB9" w:rsidTr="00EA73A7">
        <w:trPr>
          <w:cantSplit/>
          <w:trHeight w:val="419"/>
        </w:trPr>
        <w:tc>
          <w:tcPr>
            <w:tcW w:w="2344" w:type="dxa"/>
            <w:hideMark/>
          </w:tcPr>
          <w:p w:rsidR="00395AB9" w:rsidRDefault="00395AB9" w:rsidP="00EA73A7">
            <w:pPr>
              <w:ind w:left="170" w:hanging="170"/>
              <w:rPr>
                <w:bCs/>
                <w:szCs w:val="20"/>
              </w:rPr>
            </w:pPr>
            <w:r>
              <w:t xml:space="preserve">    от 12.01.2020</w:t>
            </w:r>
          </w:p>
          <w:p w:rsidR="00395AB9" w:rsidRDefault="00395AB9" w:rsidP="00EA73A7">
            <w:pPr>
              <w:ind w:left="170" w:firstLine="57"/>
              <w:rPr>
                <w:bCs/>
                <w:szCs w:val="20"/>
              </w:rPr>
            </w:pPr>
            <w:r>
              <w:t xml:space="preserve">на №         </w:t>
            </w:r>
          </w:p>
        </w:tc>
        <w:tc>
          <w:tcPr>
            <w:tcW w:w="2090" w:type="dxa"/>
            <w:hideMark/>
          </w:tcPr>
          <w:p w:rsidR="00395AB9" w:rsidRDefault="00395AB9" w:rsidP="00EA73A7">
            <w:pPr>
              <w:rPr>
                <w:bCs/>
                <w:szCs w:val="20"/>
              </w:rPr>
            </w:pPr>
            <w:r>
              <w:t xml:space="preserve">      № </w:t>
            </w:r>
          </w:p>
          <w:p w:rsidR="00395AB9" w:rsidRDefault="00395AB9" w:rsidP="00EA73A7">
            <w:pPr>
              <w:ind w:left="340" w:firstLine="57"/>
              <w:rPr>
                <w:bCs/>
                <w:szCs w:val="20"/>
              </w:rPr>
            </w:pPr>
            <w:r>
              <w:t xml:space="preserve">от       </w:t>
            </w:r>
          </w:p>
        </w:tc>
        <w:tc>
          <w:tcPr>
            <w:tcW w:w="5160" w:type="dxa"/>
            <w:vMerge/>
            <w:vAlign w:val="center"/>
            <w:hideMark/>
          </w:tcPr>
          <w:p w:rsidR="00395AB9" w:rsidRDefault="00395AB9" w:rsidP="00EA73A7">
            <w:pPr>
              <w:rPr>
                <w:bCs/>
                <w:sz w:val="28"/>
                <w:szCs w:val="20"/>
              </w:rPr>
            </w:pPr>
          </w:p>
        </w:tc>
      </w:tr>
    </w:tbl>
    <w:p w:rsidR="00395AB9" w:rsidRPr="00116B52" w:rsidRDefault="00395AB9" w:rsidP="00395AB9">
      <w:pPr>
        <w:rPr>
          <w:sz w:val="28"/>
          <w:szCs w:val="28"/>
        </w:rPr>
      </w:pPr>
    </w:p>
    <w:p w:rsidR="00395AB9" w:rsidRDefault="00395AB9" w:rsidP="00395AB9">
      <w:pPr>
        <w:rPr>
          <w:sz w:val="28"/>
          <w:szCs w:val="28"/>
        </w:rPr>
      </w:pPr>
      <w:r w:rsidRPr="00116B52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представлении информации</w:t>
      </w:r>
    </w:p>
    <w:p w:rsidR="00395AB9" w:rsidRPr="00116B52" w:rsidRDefault="00395AB9" w:rsidP="00395AB9">
      <w:pPr>
        <w:rPr>
          <w:sz w:val="28"/>
          <w:szCs w:val="28"/>
        </w:rPr>
      </w:pPr>
    </w:p>
    <w:p w:rsidR="00395AB9" w:rsidRPr="0019619D" w:rsidRDefault="00395AB9" w:rsidP="00395AB9">
      <w:pPr>
        <w:jc w:val="center"/>
        <w:rPr>
          <w:sz w:val="28"/>
          <w:szCs w:val="28"/>
        </w:rPr>
      </w:pPr>
      <w:r w:rsidRPr="0019619D">
        <w:rPr>
          <w:sz w:val="28"/>
          <w:szCs w:val="28"/>
        </w:rPr>
        <w:t>Уважаемые коллеги!</w:t>
      </w:r>
    </w:p>
    <w:p w:rsidR="00395AB9" w:rsidRPr="0019619D" w:rsidRDefault="00395AB9" w:rsidP="00395AB9">
      <w:pPr>
        <w:jc w:val="center"/>
        <w:rPr>
          <w:sz w:val="28"/>
          <w:szCs w:val="28"/>
        </w:rPr>
      </w:pP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 xml:space="preserve">В соответствии с информацией Департамента образования Ярославской области завершена процедура проведения независимой оценки качества условий осуществления образовательной деятельности </w:t>
      </w:r>
      <w:r w:rsidRPr="0019619D">
        <w:rPr>
          <w:bCs/>
          <w:color w:val="000000"/>
          <w:sz w:val="28"/>
          <w:szCs w:val="28"/>
        </w:rPr>
        <w:t>организациями, осуществляющими образовательную деятельность, расположенными на территории Ярославской области,</w:t>
      </w:r>
      <w:r w:rsidRPr="0019619D">
        <w:rPr>
          <w:sz w:val="28"/>
          <w:szCs w:val="28"/>
        </w:rPr>
        <w:t xml:space="preserve"> в 2020 году (далее – независимая оценка качества).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 xml:space="preserve">Результаты независимой оценки качества по каждой </w:t>
      </w:r>
      <w:r w:rsidRPr="0019619D">
        <w:rPr>
          <w:bCs/>
          <w:color w:val="000000"/>
          <w:sz w:val="28"/>
          <w:szCs w:val="28"/>
        </w:rPr>
        <w:t>организации, осуществляющей образовательную деятельность,</w:t>
      </w:r>
      <w:r w:rsidRPr="0019619D">
        <w:rPr>
          <w:sz w:val="28"/>
          <w:szCs w:val="28"/>
        </w:rPr>
        <w:t xml:space="preserve"> а также рейтинг по итоговому среднему значению показателей </w:t>
      </w:r>
      <w:r w:rsidRPr="0019619D">
        <w:rPr>
          <w:bCs/>
          <w:color w:val="000000"/>
          <w:sz w:val="28"/>
          <w:szCs w:val="28"/>
        </w:rPr>
        <w:t xml:space="preserve">организаций, осуществляющих образовательную деятельность, </w:t>
      </w:r>
      <w:r w:rsidRPr="0019619D">
        <w:rPr>
          <w:sz w:val="28"/>
          <w:szCs w:val="28"/>
        </w:rPr>
        <w:t>прилагается.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 xml:space="preserve">Обращаем внимание, что в соответствии с Федеральным закономот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 – ФЗ-392) на официальном сайте </w:t>
      </w:r>
      <w:r w:rsidRPr="0019619D">
        <w:rPr>
          <w:bCs/>
          <w:color w:val="000000"/>
          <w:sz w:val="28"/>
          <w:szCs w:val="28"/>
        </w:rPr>
        <w:t xml:space="preserve">организации, осуществляющей образовательную деятельность, </w:t>
      </w:r>
      <w:r w:rsidRPr="0019619D">
        <w:rPr>
          <w:sz w:val="28"/>
          <w:szCs w:val="28"/>
        </w:rPr>
        <w:t xml:space="preserve">необходимо разместить вкладку «Независимая оценка качества условий осуществления образовательной деятельности», содержащую: </w:t>
      </w:r>
    </w:p>
    <w:p w:rsidR="00395AB9" w:rsidRPr="0019619D" w:rsidRDefault="00395AB9" w:rsidP="00395AB9">
      <w:pPr>
        <w:pStyle w:val="a5"/>
        <w:numPr>
          <w:ilvl w:val="0"/>
          <w:numId w:val="1"/>
        </w:numPr>
        <w:ind w:left="0" w:firstLine="284"/>
        <w:jc w:val="both"/>
        <w:rPr>
          <w:szCs w:val="28"/>
        </w:rPr>
      </w:pPr>
      <w:r w:rsidRPr="0019619D">
        <w:rPr>
          <w:szCs w:val="28"/>
        </w:rPr>
        <w:t>ФЗ-392 от 05 декабря 2017 года;</w:t>
      </w:r>
    </w:p>
    <w:p w:rsidR="00395AB9" w:rsidRPr="0019619D" w:rsidRDefault="00395AB9" w:rsidP="00395AB9">
      <w:pPr>
        <w:pStyle w:val="a5"/>
        <w:numPr>
          <w:ilvl w:val="0"/>
          <w:numId w:val="1"/>
        </w:numPr>
        <w:ind w:left="0" w:firstLine="284"/>
        <w:jc w:val="both"/>
        <w:rPr>
          <w:szCs w:val="28"/>
        </w:rPr>
      </w:pPr>
      <w:r w:rsidRPr="0019619D">
        <w:rPr>
          <w:szCs w:val="28"/>
        </w:rPr>
        <w:t>результаты проведения независимой оценки качества;</w:t>
      </w:r>
    </w:p>
    <w:p w:rsidR="00395AB9" w:rsidRPr="0019619D" w:rsidRDefault="00395AB9" w:rsidP="00395AB9">
      <w:pPr>
        <w:pStyle w:val="a5"/>
        <w:numPr>
          <w:ilvl w:val="0"/>
          <w:numId w:val="1"/>
        </w:numPr>
        <w:ind w:left="0" w:firstLine="284"/>
        <w:jc w:val="both"/>
        <w:rPr>
          <w:szCs w:val="28"/>
        </w:rPr>
      </w:pPr>
      <w:r w:rsidRPr="0019619D">
        <w:rPr>
          <w:szCs w:val="28"/>
        </w:rPr>
        <w:t xml:space="preserve">ссылку на официальный сайт для размещения информации о государственных (муниципальных) учреждениях </w:t>
      </w:r>
      <w:hyperlink r:id="rId7" w:history="1">
        <w:r w:rsidRPr="0019619D">
          <w:rPr>
            <w:rStyle w:val="a3"/>
            <w:szCs w:val="28"/>
          </w:rPr>
          <w:t>https://bus.gov.ru</w:t>
        </w:r>
      </w:hyperlink>
      <w:r w:rsidRPr="0019619D">
        <w:rPr>
          <w:szCs w:val="28"/>
        </w:rPr>
        <w:t>.</w:t>
      </w:r>
    </w:p>
    <w:p w:rsidR="00395AB9" w:rsidRPr="0019619D" w:rsidRDefault="00395AB9" w:rsidP="00395AB9">
      <w:pPr>
        <w:ind w:left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lastRenderedPageBreak/>
        <w:t xml:space="preserve">На сайте </w:t>
      </w:r>
      <w:r w:rsidRPr="0019619D">
        <w:rPr>
          <w:sz w:val="28"/>
          <w:szCs w:val="28"/>
          <w:lang w:val="en-US"/>
        </w:rPr>
        <w:t>bus</w:t>
      </w:r>
      <w:r w:rsidRPr="0019619D">
        <w:rPr>
          <w:sz w:val="28"/>
          <w:szCs w:val="28"/>
        </w:rPr>
        <w:t>.</w:t>
      </w:r>
      <w:proofErr w:type="spellStart"/>
      <w:r w:rsidRPr="0019619D">
        <w:rPr>
          <w:sz w:val="28"/>
          <w:szCs w:val="28"/>
          <w:lang w:val="en-US"/>
        </w:rPr>
        <w:t>gov</w:t>
      </w:r>
      <w:proofErr w:type="spellEnd"/>
      <w:r w:rsidRPr="0019619D">
        <w:rPr>
          <w:sz w:val="28"/>
          <w:szCs w:val="28"/>
        </w:rPr>
        <w:t>.</w:t>
      </w:r>
      <w:proofErr w:type="spellStart"/>
      <w:r w:rsidRPr="0019619D">
        <w:rPr>
          <w:sz w:val="28"/>
          <w:szCs w:val="28"/>
          <w:lang w:val="en-US"/>
        </w:rPr>
        <w:t>ru</w:t>
      </w:r>
      <w:proofErr w:type="spellEnd"/>
      <w:r w:rsidRPr="0019619D">
        <w:rPr>
          <w:sz w:val="28"/>
          <w:szCs w:val="28"/>
        </w:rPr>
        <w:t xml:space="preserve"> обеспечиваются: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>1) возможность поиска информации об организациях в сфере культуры, охраны здоровья, образования, социального обслуживания и о федеральных учреждениях медико-социальной экспертизы, в отношении которых проводится независимая оценка качества, об операторе, о результатах независимой оценки качества в соответствии с требованиями к качеству, удобству и простоте поиска, установленными уполномоченным Правительством Российской Федерации федеральным органом исполнительной власти, определяющим состав информации о результатах независимой оценки качества;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 xml:space="preserve">2) возможность оставить гражданину отзыв о работе организаций в сфере культуры, охраны здоровья, образования, социального обслуживания и федеральных учреждений медико-социальной экспертизы, результатах независимой оценки качества и планах по устранению недостатков, размещенных на официальном сайте. 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>3) формирование, обработка, хранение, поиск и предоставление данных о независимой оценке качества в формате открытых данных.</w:t>
      </w:r>
    </w:p>
    <w:p w:rsidR="00395AB9" w:rsidRPr="0019619D" w:rsidRDefault="00395AB9" w:rsidP="00395AB9">
      <w:pPr>
        <w:jc w:val="both"/>
        <w:rPr>
          <w:sz w:val="28"/>
          <w:szCs w:val="28"/>
        </w:rPr>
      </w:pPr>
      <w:r w:rsidRPr="0019619D">
        <w:rPr>
          <w:sz w:val="28"/>
          <w:szCs w:val="28"/>
        </w:rPr>
        <w:tab/>
        <w:t xml:space="preserve">Руководителям </w:t>
      </w:r>
      <w:r w:rsidRPr="0019619D">
        <w:rPr>
          <w:bCs/>
          <w:color w:val="000000"/>
          <w:sz w:val="28"/>
          <w:szCs w:val="28"/>
        </w:rPr>
        <w:t xml:space="preserve">организаций, осуществляющих образовательную деятельность, </w:t>
      </w:r>
      <w:r w:rsidRPr="0019619D">
        <w:rPr>
          <w:sz w:val="28"/>
          <w:szCs w:val="28"/>
        </w:rPr>
        <w:t xml:space="preserve">необходимо проинформировать родителей (законных представителей) о возможностях сайта </w:t>
      </w:r>
      <w:r w:rsidRPr="0019619D">
        <w:rPr>
          <w:sz w:val="28"/>
          <w:szCs w:val="28"/>
          <w:lang w:val="en-US"/>
        </w:rPr>
        <w:t>bus</w:t>
      </w:r>
      <w:r w:rsidRPr="0019619D">
        <w:rPr>
          <w:sz w:val="28"/>
          <w:szCs w:val="28"/>
        </w:rPr>
        <w:t>.</w:t>
      </w:r>
      <w:proofErr w:type="spellStart"/>
      <w:r w:rsidRPr="0019619D">
        <w:rPr>
          <w:sz w:val="28"/>
          <w:szCs w:val="28"/>
          <w:lang w:val="en-US"/>
        </w:rPr>
        <w:t>gov</w:t>
      </w:r>
      <w:proofErr w:type="spellEnd"/>
      <w:r w:rsidRPr="0019619D">
        <w:rPr>
          <w:sz w:val="28"/>
          <w:szCs w:val="28"/>
        </w:rPr>
        <w:t>.</w:t>
      </w:r>
      <w:proofErr w:type="spellStart"/>
      <w:r w:rsidRPr="0019619D">
        <w:rPr>
          <w:sz w:val="28"/>
          <w:szCs w:val="28"/>
          <w:lang w:val="en-US"/>
        </w:rPr>
        <w:t>ru</w:t>
      </w:r>
      <w:proofErr w:type="spellEnd"/>
      <w:r w:rsidRPr="0019619D">
        <w:rPr>
          <w:sz w:val="28"/>
          <w:szCs w:val="28"/>
        </w:rPr>
        <w:t>.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r w:rsidRPr="0019619D">
        <w:rPr>
          <w:sz w:val="28"/>
          <w:szCs w:val="28"/>
        </w:rPr>
        <w:t xml:space="preserve">Также департамент информирует о необходимости разработки планов по устранению недостатков по каждой </w:t>
      </w:r>
      <w:r w:rsidRPr="0019619D">
        <w:rPr>
          <w:bCs/>
          <w:color w:val="000000"/>
          <w:sz w:val="28"/>
          <w:szCs w:val="28"/>
        </w:rPr>
        <w:t>организации, осуществляющей образовательную деятельность</w:t>
      </w:r>
      <w:r w:rsidRPr="0019619D">
        <w:rPr>
          <w:sz w:val="28"/>
          <w:szCs w:val="28"/>
        </w:rPr>
        <w:t xml:space="preserve">, в отношении которой проводилась независимая оценка качества условий осуществления образовательной деятельности в 2020 году (далее – планы, независимая оценка качества) в срок </w:t>
      </w:r>
      <w:r w:rsidRPr="0019619D">
        <w:rPr>
          <w:b/>
          <w:sz w:val="28"/>
          <w:szCs w:val="28"/>
        </w:rPr>
        <w:t>до 20 января 2021 года</w:t>
      </w:r>
      <w:r w:rsidRPr="0019619D">
        <w:rPr>
          <w:sz w:val="28"/>
          <w:szCs w:val="28"/>
        </w:rPr>
        <w:t xml:space="preserve">. Форма плана прилагается (Приложение 16).Обращаем внимание, что </w:t>
      </w:r>
      <w:r w:rsidRPr="0019619D">
        <w:rPr>
          <w:b/>
          <w:sz w:val="28"/>
          <w:szCs w:val="28"/>
        </w:rPr>
        <w:t>заполнение плана по каждому показателю обязательно</w:t>
      </w:r>
      <w:r w:rsidRPr="0019619D">
        <w:rPr>
          <w:sz w:val="28"/>
          <w:szCs w:val="28"/>
        </w:rPr>
        <w:t>, если результат независимой оценки качества не достиг 100 баллов.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  <w:proofErr w:type="spellStart"/>
      <w:r w:rsidRPr="0019619D">
        <w:rPr>
          <w:sz w:val="28"/>
          <w:szCs w:val="28"/>
        </w:rPr>
        <w:t>Скан-копии</w:t>
      </w:r>
      <w:proofErr w:type="spellEnd"/>
      <w:r w:rsidRPr="0019619D">
        <w:rPr>
          <w:sz w:val="28"/>
          <w:szCs w:val="28"/>
        </w:rPr>
        <w:t xml:space="preserve"> планов с подписью руководителя </w:t>
      </w:r>
      <w:r w:rsidRPr="0019619D">
        <w:rPr>
          <w:bCs/>
          <w:color w:val="000000"/>
          <w:sz w:val="28"/>
          <w:szCs w:val="28"/>
        </w:rPr>
        <w:t>организации, осуществляющей образовательную деятельность</w:t>
      </w:r>
      <w:r w:rsidRPr="0019619D">
        <w:rPr>
          <w:sz w:val="28"/>
          <w:szCs w:val="28"/>
        </w:rPr>
        <w:t xml:space="preserve">) необходимо направить в </w:t>
      </w:r>
      <w:r w:rsidR="0019619D" w:rsidRPr="0019619D">
        <w:rPr>
          <w:sz w:val="28"/>
          <w:szCs w:val="28"/>
        </w:rPr>
        <w:t>Управление образования</w:t>
      </w:r>
      <w:r w:rsidRPr="0019619D">
        <w:rPr>
          <w:sz w:val="28"/>
          <w:szCs w:val="28"/>
        </w:rPr>
        <w:t xml:space="preserve"> на электронную почту </w:t>
      </w:r>
      <w:hyperlink r:id="rId8" w:history="1">
        <w:r w:rsidR="0019619D" w:rsidRPr="0019619D">
          <w:rPr>
            <w:rStyle w:val="a3"/>
            <w:sz w:val="28"/>
            <w:szCs w:val="28"/>
            <w:lang w:val="en-US"/>
          </w:rPr>
          <w:t>uzikovaev</w:t>
        </w:r>
        <w:r w:rsidR="0019619D" w:rsidRPr="0019619D">
          <w:rPr>
            <w:rStyle w:val="a3"/>
            <w:sz w:val="28"/>
            <w:szCs w:val="28"/>
          </w:rPr>
          <w:t>@</w:t>
        </w:r>
        <w:r w:rsidR="0019619D" w:rsidRPr="0019619D">
          <w:rPr>
            <w:rStyle w:val="a3"/>
            <w:sz w:val="28"/>
            <w:szCs w:val="28"/>
            <w:lang w:val="en-US"/>
          </w:rPr>
          <w:t>mail</w:t>
        </w:r>
        <w:r w:rsidR="0019619D" w:rsidRPr="0019619D">
          <w:rPr>
            <w:rStyle w:val="a3"/>
            <w:sz w:val="28"/>
            <w:szCs w:val="28"/>
          </w:rPr>
          <w:t>.</w:t>
        </w:r>
        <w:r w:rsidR="0019619D" w:rsidRPr="0019619D">
          <w:rPr>
            <w:rStyle w:val="a3"/>
            <w:sz w:val="28"/>
            <w:szCs w:val="28"/>
            <w:lang w:val="en-US"/>
          </w:rPr>
          <w:t>ru</w:t>
        </w:r>
      </w:hyperlink>
      <w:r w:rsidRPr="0019619D">
        <w:rPr>
          <w:sz w:val="28"/>
          <w:szCs w:val="28"/>
        </w:rPr>
        <w:t xml:space="preserve"> в срок до </w:t>
      </w:r>
      <w:r w:rsidRPr="0019619D">
        <w:rPr>
          <w:b/>
          <w:sz w:val="28"/>
          <w:szCs w:val="28"/>
        </w:rPr>
        <w:t>2</w:t>
      </w:r>
      <w:r w:rsidR="0019619D" w:rsidRPr="0019619D">
        <w:rPr>
          <w:b/>
          <w:sz w:val="28"/>
          <w:szCs w:val="28"/>
        </w:rPr>
        <w:t>1</w:t>
      </w:r>
      <w:r w:rsidRPr="0019619D">
        <w:rPr>
          <w:b/>
          <w:sz w:val="28"/>
          <w:szCs w:val="28"/>
        </w:rPr>
        <w:t xml:space="preserve"> января 2021 года </w:t>
      </w:r>
      <w:r w:rsidRPr="0019619D">
        <w:rPr>
          <w:sz w:val="28"/>
          <w:szCs w:val="28"/>
        </w:rPr>
        <w:t xml:space="preserve">для размещения информации на официальном сайте </w:t>
      </w:r>
      <w:r w:rsidRPr="0019619D">
        <w:rPr>
          <w:sz w:val="28"/>
          <w:szCs w:val="28"/>
          <w:lang w:val="en-US"/>
        </w:rPr>
        <w:t>bus</w:t>
      </w:r>
      <w:r w:rsidRPr="0019619D">
        <w:rPr>
          <w:sz w:val="28"/>
          <w:szCs w:val="28"/>
        </w:rPr>
        <w:t>.</w:t>
      </w:r>
      <w:proofErr w:type="spellStart"/>
      <w:r w:rsidRPr="0019619D">
        <w:rPr>
          <w:sz w:val="28"/>
          <w:szCs w:val="28"/>
          <w:lang w:val="en-US"/>
        </w:rPr>
        <w:t>gov</w:t>
      </w:r>
      <w:proofErr w:type="spellEnd"/>
      <w:r w:rsidRPr="0019619D">
        <w:rPr>
          <w:sz w:val="28"/>
          <w:szCs w:val="28"/>
        </w:rPr>
        <w:t>.</w:t>
      </w:r>
      <w:proofErr w:type="spellStart"/>
      <w:r w:rsidRPr="0019619D">
        <w:rPr>
          <w:sz w:val="28"/>
          <w:szCs w:val="28"/>
          <w:lang w:val="en-US"/>
        </w:rPr>
        <w:t>ru</w:t>
      </w:r>
      <w:proofErr w:type="spellEnd"/>
      <w:r w:rsidRPr="0019619D">
        <w:rPr>
          <w:sz w:val="28"/>
          <w:szCs w:val="28"/>
        </w:rPr>
        <w:t>.</w:t>
      </w:r>
    </w:p>
    <w:p w:rsidR="00395AB9" w:rsidRPr="0019619D" w:rsidRDefault="00395AB9" w:rsidP="00395AB9">
      <w:pPr>
        <w:ind w:firstLine="709"/>
        <w:jc w:val="both"/>
        <w:rPr>
          <w:sz w:val="28"/>
          <w:szCs w:val="28"/>
        </w:rPr>
      </w:pPr>
    </w:p>
    <w:p w:rsidR="00395AB9" w:rsidRDefault="00395AB9" w:rsidP="00395AB9">
      <w:pPr>
        <w:ind w:firstLine="567"/>
        <w:jc w:val="both"/>
        <w:rPr>
          <w:sz w:val="28"/>
          <w:szCs w:val="28"/>
        </w:rPr>
      </w:pPr>
    </w:p>
    <w:p w:rsidR="00395AB9" w:rsidRDefault="00395AB9" w:rsidP="00395A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Романюк</w:t>
      </w:r>
    </w:p>
    <w:p w:rsidR="00395AB9" w:rsidRDefault="00395AB9" w:rsidP="00395AB9">
      <w:pPr>
        <w:ind w:firstLine="567"/>
        <w:jc w:val="both"/>
        <w:rPr>
          <w:sz w:val="28"/>
          <w:szCs w:val="28"/>
        </w:rPr>
      </w:pPr>
    </w:p>
    <w:p w:rsidR="0019619D" w:rsidRDefault="0019619D" w:rsidP="00395AB9">
      <w:pPr>
        <w:ind w:firstLine="567"/>
        <w:jc w:val="both"/>
        <w:rPr>
          <w:sz w:val="28"/>
          <w:szCs w:val="28"/>
        </w:rPr>
      </w:pPr>
    </w:p>
    <w:p w:rsidR="0019619D" w:rsidRDefault="0019619D" w:rsidP="00395AB9">
      <w:pPr>
        <w:ind w:firstLine="567"/>
        <w:jc w:val="both"/>
        <w:rPr>
          <w:sz w:val="28"/>
          <w:szCs w:val="28"/>
        </w:rPr>
      </w:pPr>
    </w:p>
    <w:p w:rsidR="0019619D" w:rsidRDefault="0019619D" w:rsidP="00395AB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395AB9" w:rsidRPr="00F70ACE" w:rsidRDefault="00395AB9" w:rsidP="00395AB9">
      <w:pPr>
        <w:jc w:val="both"/>
      </w:pPr>
      <w:proofErr w:type="spellStart"/>
      <w:r w:rsidRPr="00F70ACE">
        <w:t>Узикова</w:t>
      </w:r>
      <w:proofErr w:type="spellEnd"/>
      <w:r w:rsidRPr="00F70ACE">
        <w:t xml:space="preserve"> Елена Владимировна</w:t>
      </w:r>
    </w:p>
    <w:p w:rsidR="00146AF5" w:rsidRDefault="00395AB9">
      <w:r w:rsidRPr="00F70ACE">
        <w:t>(48 534) 2-42-72</w:t>
      </w:r>
    </w:p>
    <w:p w:rsidR="002E53E3" w:rsidRDefault="002E53E3"/>
    <w:p w:rsidR="002E53E3" w:rsidRDefault="002E53E3"/>
    <w:p w:rsidR="002E53E3" w:rsidRDefault="002E53E3"/>
    <w:p w:rsidR="002E53E3" w:rsidRDefault="002E53E3" w:rsidP="00A54332">
      <w:pPr>
        <w:spacing w:line="0" w:lineRule="atLeast"/>
        <w:jc w:val="center"/>
        <w:rPr>
          <w:b/>
          <w:bCs/>
          <w:color w:val="000000"/>
          <w:sz w:val="20"/>
          <w:szCs w:val="20"/>
        </w:rPr>
        <w:sectPr w:rsidR="002E53E3" w:rsidSect="00092B3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15180" w:type="dxa"/>
        <w:tblInd w:w="93" w:type="dxa"/>
        <w:tblLook w:val="04A0"/>
      </w:tblPr>
      <w:tblGrid>
        <w:gridCol w:w="15180"/>
      </w:tblGrid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lastRenderedPageBreak/>
              <w:t>ПРОТОКОЛ №34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Наименование организации: 397. Муниципальное бюджетное учреждение дополнительного образования детей "Дворец детского творчества"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color w:val="000000"/>
                <w:sz w:val="20"/>
                <w:szCs w:val="20"/>
              </w:rPr>
              <w:t xml:space="preserve">Адрес: 152240, Ярославская обл., </w:t>
            </w:r>
            <w:proofErr w:type="spellStart"/>
            <w:r w:rsidRPr="00D7695A">
              <w:rPr>
                <w:color w:val="000000"/>
                <w:sz w:val="20"/>
                <w:szCs w:val="20"/>
              </w:rPr>
              <w:t>Гаврилов-Ямский</w:t>
            </w:r>
            <w:proofErr w:type="spellEnd"/>
            <w:r w:rsidRPr="00D7695A">
              <w:rPr>
                <w:color w:val="000000"/>
                <w:sz w:val="20"/>
                <w:szCs w:val="20"/>
              </w:rPr>
              <w:t xml:space="preserve"> р-н, г. Гаврилов-Ям, ул. Советская, д.2</w:t>
            </w:r>
            <w:proofErr w:type="gramEnd"/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Ф.И.О. руководителя: Жукова Наталия Николаевна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Контактный телефон: 8(48534)23866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2E53E3" w:rsidRPr="00D7695A" w:rsidTr="00A54332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D7695A">
              <w:rPr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D7695A">
              <w:rPr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D7695A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D7695A">
              <w:rPr>
                <w:color w:val="000000"/>
                <w:sz w:val="20"/>
                <w:szCs w:val="20"/>
              </w:rPr>
              <w:t>позволяющих</w:t>
            </w:r>
            <w:proofErr w:type="gramEnd"/>
            <w:r w:rsidRPr="00D7695A">
              <w:rPr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7695A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D7695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7695A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7695A">
              <w:rPr>
                <w:color w:val="000000"/>
                <w:sz w:val="20"/>
                <w:szCs w:val="20"/>
              </w:rPr>
              <w:t>)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D7695A">
              <w:rPr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D7695A">
              <w:rPr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D7695A">
              <w:rPr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D7695A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3E3" w:rsidRPr="00D7695A" w:rsidTr="00A54332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3E3" w:rsidRPr="00D7695A" w:rsidRDefault="002E53E3" w:rsidP="00A5433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7695A">
              <w:rPr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D7695A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D7695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7695A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7695A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2E53E3" w:rsidRPr="00D7695A" w:rsidRDefault="002E53E3" w:rsidP="002E53E3">
      <w:pPr>
        <w:spacing w:line="0" w:lineRule="atLeast"/>
        <w:rPr>
          <w:sz w:val="20"/>
          <w:szCs w:val="20"/>
        </w:rPr>
      </w:pPr>
    </w:p>
    <w:p w:rsidR="002E53E3" w:rsidRDefault="002E53E3"/>
    <w:sectPr w:rsidR="002E53E3" w:rsidSect="002E53E3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4EA1"/>
    <w:multiLevelType w:val="hybridMultilevel"/>
    <w:tmpl w:val="666E05AE"/>
    <w:lvl w:ilvl="0" w:tplc="5B6A510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AB9"/>
    <w:rsid w:val="00146AF5"/>
    <w:rsid w:val="0019619D"/>
    <w:rsid w:val="002E53E3"/>
    <w:rsid w:val="00395AB9"/>
    <w:rsid w:val="0097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AB9"/>
    <w:pPr>
      <w:keepNext/>
      <w:ind w:firstLine="57"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B9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395AB9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5AB9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395AB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5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kova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-yam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Vedernikova</cp:lastModifiedBy>
  <cp:revision>2</cp:revision>
  <dcterms:created xsi:type="dcterms:W3CDTF">2021-01-12T11:21:00Z</dcterms:created>
  <dcterms:modified xsi:type="dcterms:W3CDTF">2021-01-19T09:26:00Z</dcterms:modified>
</cp:coreProperties>
</file>