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3E" w:rsidRDefault="005A73AB" w:rsidP="005A7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Персонализированная программа наставничества</w:t>
      </w:r>
    </w:p>
    <w:p w:rsidR="005A73AB" w:rsidRDefault="005A73AB" w:rsidP="005A7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3AB" w:rsidRDefault="005A73AB" w:rsidP="005A7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Разрабатывается совместно наставнико</w:t>
      </w:r>
      <w:r w:rsidR="00E051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наставляемым и реализуется в МБУ ДО «Дворец детского творчества»</w:t>
      </w:r>
    </w:p>
    <w:p w:rsidR="005A73AB" w:rsidRDefault="005A73AB" w:rsidP="005A73AB">
      <w:pPr>
        <w:jc w:val="both"/>
        <w:rPr>
          <w:rFonts w:ascii="Times New Roman" w:hAnsi="Times New Roman" w:cs="Times New Roman"/>
          <w:sz w:val="28"/>
          <w:szCs w:val="28"/>
        </w:rPr>
      </w:pPr>
      <w:r w:rsidRPr="005A73AB">
        <w:rPr>
          <w:rFonts w:ascii="Times New Roman" w:hAnsi="Times New Roman" w:cs="Times New Roman"/>
          <w:b/>
          <w:i/>
          <w:sz w:val="28"/>
          <w:szCs w:val="28"/>
        </w:rPr>
        <w:t xml:space="preserve">Описание проблемы: </w:t>
      </w:r>
      <w:r w:rsidRPr="005A73AB">
        <w:rPr>
          <w:rFonts w:ascii="Times New Roman" w:hAnsi="Times New Roman" w:cs="Times New Roman"/>
          <w:sz w:val="28"/>
          <w:szCs w:val="28"/>
        </w:rPr>
        <w:t xml:space="preserve">не владеет </w:t>
      </w:r>
      <w:r w:rsidR="00E051D7">
        <w:rPr>
          <w:rFonts w:ascii="Times New Roman" w:hAnsi="Times New Roman" w:cs="Times New Roman"/>
          <w:sz w:val="28"/>
          <w:szCs w:val="28"/>
        </w:rPr>
        <w:t xml:space="preserve">навыками работы с документацией, </w:t>
      </w:r>
      <w:r w:rsidR="00D156F0">
        <w:rPr>
          <w:rFonts w:ascii="Times New Roman" w:hAnsi="Times New Roman" w:cs="Times New Roman"/>
          <w:sz w:val="28"/>
          <w:szCs w:val="28"/>
        </w:rPr>
        <w:t xml:space="preserve">испытывает </w:t>
      </w:r>
      <w:r w:rsidR="00E051D7">
        <w:rPr>
          <w:rFonts w:ascii="Times New Roman" w:hAnsi="Times New Roman" w:cs="Times New Roman"/>
          <w:sz w:val="28"/>
          <w:szCs w:val="28"/>
        </w:rPr>
        <w:t>трудности в разработке дополнительных общеобразовательных общеразвивающих программ</w:t>
      </w:r>
      <w:r w:rsidR="00465B0E">
        <w:rPr>
          <w:rFonts w:ascii="Times New Roman" w:hAnsi="Times New Roman" w:cs="Times New Roman"/>
          <w:sz w:val="28"/>
          <w:szCs w:val="28"/>
        </w:rPr>
        <w:t>.</w:t>
      </w:r>
    </w:p>
    <w:p w:rsidR="00465B0E" w:rsidRDefault="00465B0E" w:rsidP="005A73A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B0E">
        <w:rPr>
          <w:rFonts w:ascii="Times New Roman" w:hAnsi="Times New Roman" w:cs="Times New Roman"/>
          <w:b/>
          <w:sz w:val="28"/>
          <w:szCs w:val="28"/>
        </w:rPr>
        <w:t>Цель наставничества: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B0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организационно-ме</w:t>
      </w:r>
      <w:r w:rsidR="00D15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тодических условий для успешного овладения необходимыми навыками </w:t>
      </w:r>
      <w:r w:rsidRPr="0046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молодого педагога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ДО ДДТ, а также для повышения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 мастерства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наставляемого.</w:t>
      </w:r>
    </w:p>
    <w:p w:rsidR="00465B0E" w:rsidRPr="00465B0E" w:rsidRDefault="00465B0E" w:rsidP="005A73AB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5B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 наставничества: </w:t>
      </w:r>
    </w:p>
    <w:p w:rsidR="00465B0E" w:rsidRPr="00465B0E" w:rsidRDefault="00465B0E" w:rsidP="00465B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быструю и эффективную адаптацию молодого педагога, привить интерес к педагогической деятельности и закрепить его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ДДТ</w:t>
      </w:r>
      <w:r w:rsidRPr="004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 </w:t>
      </w:r>
    </w:p>
    <w:p w:rsidR="00465B0E" w:rsidRPr="00465B0E" w:rsidRDefault="00465B0E" w:rsidP="00465B0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дифференцированно и целенаправленно планировать методическую работу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наставляемым </w:t>
      </w:r>
      <w:r w:rsidRPr="004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4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выявленных потенциальных возможностей;  </w:t>
      </w:r>
    </w:p>
    <w:p w:rsidR="00465B0E" w:rsidRPr="00465B0E" w:rsidRDefault="00465B0E" w:rsidP="00465B0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профессиональный уровень педагога с учётом его потребностей, затруднений, достижений;  </w:t>
      </w:r>
    </w:p>
    <w:p w:rsidR="00465B0E" w:rsidRPr="00465B0E" w:rsidRDefault="00465B0E" w:rsidP="00465B0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творческий потенциал начинающего педагога, мотивировать участие в инновационной деятельности, проследить динамику развития профессиональной деятельности;  </w:t>
      </w:r>
    </w:p>
    <w:p w:rsidR="00AE1AD3" w:rsidRDefault="00AE1AD3" w:rsidP="00AE1AD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– педагог</w:t>
      </w:r>
    </w:p>
    <w:p w:rsidR="00AE1AD3" w:rsidRDefault="00AE1AD3" w:rsidP="00AE1AD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очный, дистанционный</w:t>
      </w:r>
    </w:p>
    <w:p w:rsidR="00465B0E" w:rsidRDefault="00AE1AD3" w:rsidP="00AE1AD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наставничества:</w:t>
      </w:r>
      <w:r w:rsidR="0096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960AF0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</w:p>
    <w:p w:rsidR="00394C9E" w:rsidRDefault="00394C9E" w:rsidP="00AE1AD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наставничества: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традиционное, ситуационное</w:t>
      </w:r>
    </w:p>
    <w:tbl>
      <w:tblPr>
        <w:tblStyle w:val="a5"/>
        <w:tblW w:w="1105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607"/>
        <w:gridCol w:w="1710"/>
        <w:gridCol w:w="1384"/>
        <w:gridCol w:w="1678"/>
        <w:gridCol w:w="1559"/>
      </w:tblGrid>
      <w:tr w:rsidR="00B366F7" w:rsidRPr="003761D8" w:rsidTr="00B366F7">
        <w:tc>
          <w:tcPr>
            <w:tcW w:w="1555" w:type="dxa"/>
          </w:tcPr>
          <w:p w:rsidR="00B366F7" w:rsidRPr="003761D8" w:rsidRDefault="00B366F7" w:rsidP="00DB1EE3">
            <w:pPr>
              <w:ind w:left="-108" w:right="39"/>
              <w:jc w:val="both"/>
              <w:rPr>
                <w:rFonts w:ascii="Times New Roman" w:hAnsi="Times New Roman" w:cs="Times New Roman"/>
                <w:b/>
              </w:rPr>
            </w:pPr>
            <w:r w:rsidRPr="003761D8">
              <w:rPr>
                <w:rFonts w:ascii="Times New Roman" w:hAnsi="Times New Roman" w:cs="Times New Roman"/>
                <w:b/>
              </w:rPr>
              <w:t>Направления наставнической деятельности</w:t>
            </w:r>
          </w:p>
        </w:tc>
        <w:tc>
          <w:tcPr>
            <w:tcW w:w="1559" w:type="dxa"/>
          </w:tcPr>
          <w:p w:rsidR="00B366F7" w:rsidRPr="003761D8" w:rsidRDefault="00B366F7" w:rsidP="00DB1EE3">
            <w:pPr>
              <w:ind w:right="39"/>
              <w:jc w:val="both"/>
              <w:rPr>
                <w:rFonts w:ascii="Times New Roman" w:hAnsi="Times New Roman" w:cs="Times New Roman"/>
                <w:b/>
              </w:rPr>
            </w:pPr>
            <w:r w:rsidRPr="003761D8">
              <w:rPr>
                <w:rFonts w:ascii="Times New Roman" w:hAnsi="Times New Roman" w:cs="Times New Roman"/>
                <w:b/>
              </w:rPr>
              <w:t>Описание проблемы (или) достоинства</w:t>
            </w:r>
          </w:p>
        </w:tc>
        <w:tc>
          <w:tcPr>
            <w:tcW w:w="1607" w:type="dxa"/>
          </w:tcPr>
          <w:p w:rsidR="00B366F7" w:rsidRPr="003761D8" w:rsidRDefault="00B366F7" w:rsidP="00DB1EE3">
            <w:pPr>
              <w:ind w:right="39"/>
              <w:jc w:val="both"/>
              <w:rPr>
                <w:rFonts w:ascii="Times New Roman" w:hAnsi="Times New Roman" w:cs="Times New Roman"/>
                <w:b/>
              </w:rPr>
            </w:pPr>
            <w:r w:rsidRPr="003761D8">
              <w:rPr>
                <w:rFonts w:ascii="Times New Roman" w:hAnsi="Times New Roman" w:cs="Times New Roman"/>
                <w:b/>
              </w:rPr>
              <w:t>Деятельность наставника</w:t>
            </w:r>
          </w:p>
        </w:tc>
        <w:tc>
          <w:tcPr>
            <w:tcW w:w="1710" w:type="dxa"/>
          </w:tcPr>
          <w:p w:rsidR="00B366F7" w:rsidRPr="003761D8" w:rsidRDefault="00B366F7" w:rsidP="00DB1EE3">
            <w:pPr>
              <w:ind w:right="39"/>
              <w:jc w:val="both"/>
              <w:rPr>
                <w:rFonts w:ascii="Times New Roman" w:hAnsi="Times New Roman" w:cs="Times New Roman"/>
                <w:b/>
              </w:rPr>
            </w:pPr>
            <w:r w:rsidRPr="003761D8">
              <w:rPr>
                <w:rFonts w:ascii="Times New Roman" w:hAnsi="Times New Roman" w:cs="Times New Roman"/>
                <w:b/>
              </w:rPr>
              <w:t>Деятельность наставляемого</w:t>
            </w:r>
          </w:p>
        </w:tc>
        <w:tc>
          <w:tcPr>
            <w:tcW w:w="1384" w:type="dxa"/>
          </w:tcPr>
          <w:p w:rsidR="00B366F7" w:rsidRPr="003761D8" w:rsidRDefault="00B366F7" w:rsidP="00DB1EE3">
            <w:pPr>
              <w:ind w:right="39"/>
              <w:jc w:val="both"/>
              <w:rPr>
                <w:rFonts w:ascii="Times New Roman" w:hAnsi="Times New Roman" w:cs="Times New Roman"/>
                <w:b/>
              </w:rPr>
            </w:pPr>
            <w:r w:rsidRPr="003761D8">
              <w:rPr>
                <w:rFonts w:ascii="Times New Roman" w:hAnsi="Times New Roman" w:cs="Times New Roman"/>
                <w:b/>
              </w:rPr>
              <w:t>Сроки реализации даты встреч</w:t>
            </w:r>
          </w:p>
        </w:tc>
        <w:tc>
          <w:tcPr>
            <w:tcW w:w="1678" w:type="dxa"/>
          </w:tcPr>
          <w:p w:rsidR="00B366F7" w:rsidRPr="003761D8" w:rsidRDefault="00B366F7" w:rsidP="00DB1EE3">
            <w:pPr>
              <w:ind w:right="39"/>
              <w:jc w:val="both"/>
              <w:rPr>
                <w:rFonts w:ascii="Times New Roman" w:hAnsi="Times New Roman" w:cs="Times New Roman"/>
                <w:b/>
              </w:rPr>
            </w:pPr>
            <w:r w:rsidRPr="003761D8">
              <w:rPr>
                <w:rFonts w:ascii="Times New Roman" w:hAnsi="Times New Roman" w:cs="Times New Roman"/>
                <w:b/>
              </w:rPr>
              <w:t>Промежуточные и планируемые результаты</w:t>
            </w:r>
          </w:p>
        </w:tc>
        <w:tc>
          <w:tcPr>
            <w:tcW w:w="1559" w:type="dxa"/>
          </w:tcPr>
          <w:p w:rsidR="00B366F7" w:rsidRPr="003761D8" w:rsidRDefault="00B366F7" w:rsidP="00DB1EE3">
            <w:pPr>
              <w:shd w:val="clear" w:color="auto" w:fill="FFFFFF"/>
              <w:ind w:right="39"/>
              <w:jc w:val="both"/>
              <w:rPr>
                <w:rFonts w:ascii="Times New Roman" w:hAnsi="Times New Roman" w:cs="Times New Roman"/>
                <w:b/>
              </w:rPr>
            </w:pPr>
            <w:r w:rsidRPr="003761D8">
              <w:rPr>
                <w:rFonts w:ascii="Times New Roman" w:hAnsi="Times New Roman" w:cs="Times New Roman"/>
                <w:b/>
              </w:rPr>
              <w:t>Расписание встреч</w:t>
            </w:r>
          </w:p>
          <w:p w:rsidR="00B366F7" w:rsidRPr="003761D8" w:rsidRDefault="00B366F7" w:rsidP="00DB1EE3">
            <w:pPr>
              <w:ind w:right="3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366F7" w:rsidRPr="003761D8" w:rsidTr="00B366F7">
        <w:tc>
          <w:tcPr>
            <w:tcW w:w="1555" w:type="dxa"/>
          </w:tcPr>
          <w:p w:rsidR="00B366F7" w:rsidRPr="003761D8" w:rsidRDefault="00B366F7" w:rsidP="002F2A81">
            <w:pPr>
              <w:ind w:left="-108"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1.</w:t>
            </w:r>
            <w:r w:rsidR="002F2A81">
              <w:rPr>
                <w:rFonts w:ascii="Times New Roman" w:hAnsi="Times New Roman" w:cs="Times New Roman"/>
              </w:rPr>
              <w:t>Организация наставничества</w:t>
            </w:r>
          </w:p>
        </w:tc>
        <w:tc>
          <w:tcPr>
            <w:tcW w:w="1559" w:type="dxa"/>
          </w:tcPr>
          <w:p w:rsidR="00B366F7" w:rsidRPr="003761D8" w:rsidRDefault="002F2A81" w:rsidP="002F2A81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 достаточных знаний в отношении нормативно-правовой документации в области дополнительного образования</w:t>
            </w:r>
            <w:r w:rsidR="00EE76A2">
              <w:rPr>
                <w:rFonts w:ascii="Times New Roman" w:hAnsi="Times New Roman" w:cs="Times New Roman"/>
              </w:rPr>
              <w:t xml:space="preserve">, не имеет представления </w:t>
            </w:r>
            <w:r w:rsidR="00EE76A2">
              <w:rPr>
                <w:rFonts w:ascii="Times New Roman" w:hAnsi="Times New Roman" w:cs="Times New Roman"/>
              </w:rPr>
              <w:lastRenderedPageBreak/>
              <w:t>о правилах ведения документации педагога дополнительного образования</w:t>
            </w:r>
            <w:r w:rsidR="00D156F0">
              <w:rPr>
                <w:rFonts w:ascii="Times New Roman" w:hAnsi="Times New Roman" w:cs="Times New Roman"/>
              </w:rPr>
              <w:t>. Испытывает трудности в разработке ДООП.</w:t>
            </w:r>
          </w:p>
        </w:tc>
        <w:tc>
          <w:tcPr>
            <w:tcW w:w="1607" w:type="dxa"/>
          </w:tcPr>
          <w:p w:rsidR="00B366F7" w:rsidRPr="00EE76A2" w:rsidRDefault="002F2A81" w:rsidP="002F2A81">
            <w:pPr>
              <w:ind w:right="3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E76A2">
              <w:rPr>
                <w:rFonts w:ascii="Times New Roman" w:hAnsi="Times New Roman" w:cs="Times New Roman"/>
              </w:rPr>
              <w:lastRenderedPageBreak/>
              <w:t>Изучение нормативно-правовых документов</w:t>
            </w:r>
            <w:r w:rsidR="00EE76A2">
              <w:rPr>
                <w:rFonts w:ascii="Times New Roman" w:hAnsi="Times New Roman" w:cs="Times New Roman"/>
              </w:rPr>
              <w:t>:</w:t>
            </w:r>
            <w:r w:rsidRPr="00EE76A2">
              <w:rPr>
                <w:rFonts w:ascii="Times New Roman" w:hAnsi="Times New Roman" w:cs="Times New Roman"/>
              </w:rPr>
              <w:t xml:space="preserve"> «Закон об образовании», нац. проект «Образование», </w:t>
            </w:r>
            <w:r w:rsidR="00EE76A2">
              <w:rPr>
                <w:rFonts w:ascii="Times New Roman" w:hAnsi="Times New Roman" w:cs="Times New Roman"/>
              </w:rPr>
              <w:t>р</w:t>
            </w:r>
            <w:r w:rsidRPr="00EE76A2">
              <w:rPr>
                <w:rFonts w:ascii="Times New Roman" w:eastAsia="Times New Roman" w:hAnsi="Times New Roman"/>
                <w:lang w:eastAsia="ru-RU"/>
              </w:rPr>
              <w:t xml:space="preserve">егиональный приоритетный проект «Доступное </w:t>
            </w:r>
            <w:r w:rsidRPr="00EE76A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дополнительное образование для детей в Ярославской области», </w:t>
            </w:r>
            <w:r w:rsidR="00EE76A2">
              <w:rPr>
                <w:rFonts w:ascii="Times New Roman" w:eastAsia="Times New Roman" w:hAnsi="Times New Roman"/>
                <w:lang w:eastAsia="ru-RU"/>
              </w:rPr>
              <w:t xml:space="preserve">профессиональный стандарт педагога доп. образования, </w:t>
            </w:r>
            <w:r w:rsidRPr="00EE76A2">
              <w:rPr>
                <w:rFonts w:ascii="Times New Roman" w:eastAsia="Times New Roman" w:hAnsi="Times New Roman"/>
                <w:lang w:eastAsia="ru-RU"/>
              </w:rPr>
              <w:t>локальные акты ОО</w:t>
            </w:r>
          </w:p>
          <w:p w:rsidR="00EE76A2" w:rsidRPr="00EE76A2" w:rsidRDefault="009D7EE4" w:rsidP="002F2A81">
            <w:pPr>
              <w:ind w:right="39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Диагностика умений и навыков молодого специалиста</w:t>
            </w:r>
          </w:p>
          <w:p w:rsidR="00453F41" w:rsidRPr="00EE76A2" w:rsidRDefault="00453F41" w:rsidP="002F2A81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366F7" w:rsidRDefault="00B366F7" w:rsidP="00B65BBA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EE76A2">
              <w:rPr>
                <w:rFonts w:ascii="Times New Roman" w:hAnsi="Times New Roman" w:cs="Times New Roman"/>
              </w:rPr>
              <w:lastRenderedPageBreak/>
              <w:t>З</w:t>
            </w:r>
            <w:r w:rsidR="00B65BBA" w:rsidRPr="00EE76A2">
              <w:rPr>
                <w:rFonts w:ascii="Times New Roman" w:hAnsi="Times New Roman" w:cs="Times New Roman"/>
              </w:rPr>
              <w:t>наком</w:t>
            </w:r>
            <w:r w:rsidR="00B55C3D">
              <w:rPr>
                <w:rFonts w:ascii="Times New Roman" w:hAnsi="Times New Roman" w:cs="Times New Roman"/>
              </w:rPr>
              <w:t>ство</w:t>
            </w:r>
            <w:r w:rsidRPr="00EE76A2">
              <w:rPr>
                <w:rFonts w:ascii="Times New Roman" w:hAnsi="Times New Roman" w:cs="Times New Roman"/>
              </w:rPr>
              <w:t xml:space="preserve"> с </w:t>
            </w:r>
            <w:r w:rsidR="00453F41" w:rsidRPr="00EE76A2">
              <w:rPr>
                <w:rFonts w:ascii="Times New Roman" w:hAnsi="Times New Roman" w:cs="Times New Roman"/>
              </w:rPr>
              <w:t>нормативно-правовыми документами ОО</w:t>
            </w:r>
            <w:r w:rsidR="00B65BBA" w:rsidRPr="00EE76A2">
              <w:rPr>
                <w:rFonts w:ascii="Times New Roman" w:hAnsi="Times New Roman" w:cs="Times New Roman"/>
              </w:rPr>
              <w:t xml:space="preserve">, </w:t>
            </w:r>
            <w:r w:rsidRPr="00EE76A2">
              <w:rPr>
                <w:rFonts w:ascii="Times New Roman" w:hAnsi="Times New Roman" w:cs="Times New Roman"/>
              </w:rPr>
              <w:t>внутренним распорядком учреждения, с коллегами</w:t>
            </w:r>
            <w:r w:rsidR="00B55C3D">
              <w:rPr>
                <w:rFonts w:ascii="Times New Roman" w:hAnsi="Times New Roman" w:cs="Times New Roman"/>
              </w:rPr>
              <w:t>.</w:t>
            </w:r>
          </w:p>
          <w:p w:rsidR="00B55C3D" w:rsidRPr="00EE76A2" w:rsidRDefault="00B55C3D" w:rsidP="00B65BBA">
            <w:pPr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правил ведения документации педагога </w:t>
            </w:r>
            <w:r>
              <w:rPr>
                <w:rFonts w:ascii="Times New Roman" w:hAnsi="Times New Roman" w:cs="Times New Roman"/>
              </w:rPr>
              <w:lastRenderedPageBreak/>
              <w:t>дополнительного образования</w:t>
            </w:r>
          </w:p>
          <w:p w:rsidR="00453F41" w:rsidRPr="00EE76A2" w:rsidRDefault="00453F41" w:rsidP="00DB1EE3">
            <w:pPr>
              <w:ind w:right="39"/>
              <w:rPr>
                <w:rFonts w:ascii="Times New Roman" w:hAnsi="Times New Roman" w:cs="Times New Roman"/>
              </w:rPr>
            </w:pPr>
            <w:r w:rsidRPr="00EE76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</w:tcPr>
          <w:p w:rsidR="00B366F7" w:rsidRPr="00EE76A2" w:rsidRDefault="00B65BBA" w:rsidP="00DB1EE3">
            <w:pPr>
              <w:ind w:right="-81"/>
              <w:jc w:val="both"/>
              <w:rPr>
                <w:rFonts w:ascii="Times New Roman" w:hAnsi="Times New Roman" w:cs="Times New Roman"/>
              </w:rPr>
            </w:pPr>
            <w:r w:rsidRPr="00EE76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месяц</w:t>
            </w:r>
          </w:p>
        </w:tc>
        <w:tc>
          <w:tcPr>
            <w:tcW w:w="1678" w:type="dxa"/>
          </w:tcPr>
          <w:p w:rsidR="00B366F7" w:rsidRPr="00EE76A2" w:rsidRDefault="00B65BBA" w:rsidP="00B55C3D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EE76A2">
              <w:rPr>
                <w:rFonts w:ascii="Times New Roman" w:hAnsi="Times New Roman" w:cs="Times New Roman"/>
              </w:rPr>
              <w:t xml:space="preserve">Имеет знания </w:t>
            </w:r>
            <w:r w:rsidR="00EE76A2" w:rsidRPr="00EE76A2">
              <w:rPr>
                <w:rFonts w:ascii="Times New Roman" w:hAnsi="Times New Roman" w:cs="Times New Roman"/>
              </w:rPr>
              <w:t xml:space="preserve">о системе дополнительного образования, </w:t>
            </w:r>
            <w:r w:rsidR="00B55C3D">
              <w:rPr>
                <w:rFonts w:ascii="Times New Roman" w:hAnsi="Times New Roman" w:cs="Times New Roman"/>
              </w:rPr>
              <w:t xml:space="preserve">о профессиональном стандарте педагога дополнительного образования. Имеет </w:t>
            </w:r>
            <w:proofErr w:type="gramStart"/>
            <w:r w:rsidR="00B55C3D">
              <w:rPr>
                <w:rFonts w:ascii="Times New Roman" w:hAnsi="Times New Roman" w:cs="Times New Roman"/>
              </w:rPr>
              <w:lastRenderedPageBreak/>
              <w:t>представление  о</w:t>
            </w:r>
            <w:proofErr w:type="gramEnd"/>
            <w:r w:rsidR="00B55C3D">
              <w:rPr>
                <w:rFonts w:ascii="Times New Roman" w:hAnsi="Times New Roman" w:cs="Times New Roman"/>
              </w:rPr>
              <w:t xml:space="preserve"> перечне документов и  правилах их ведения.</w:t>
            </w:r>
          </w:p>
        </w:tc>
        <w:tc>
          <w:tcPr>
            <w:tcW w:w="1559" w:type="dxa"/>
          </w:tcPr>
          <w:p w:rsidR="00B366F7" w:rsidRPr="00EE76A2" w:rsidRDefault="00B366F7" w:rsidP="00DB1EE3">
            <w:pPr>
              <w:shd w:val="clear" w:color="auto" w:fill="FFFFFF"/>
              <w:ind w:right="-113"/>
              <w:jc w:val="both"/>
              <w:rPr>
                <w:rFonts w:ascii="Times New Roman" w:hAnsi="Times New Roman" w:cs="Times New Roman"/>
              </w:rPr>
            </w:pPr>
            <w:r w:rsidRPr="00EE76A2">
              <w:rPr>
                <w:rFonts w:ascii="Times New Roman" w:hAnsi="Times New Roman" w:cs="Times New Roman"/>
              </w:rPr>
              <w:lastRenderedPageBreak/>
              <w:t>1 раз в неделю.</w:t>
            </w:r>
          </w:p>
          <w:p w:rsidR="00B366F7" w:rsidRPr="00EE76A2" w:rsidRDefault="00B366F7" w:rsidP="00DB1EE3">
            <w:pPr>
              <w:shd w:val="clear" w:color="auto" w:fill="FFFFFF"/>
              <w:ind w:right="-113"/>
              <w:jc w:val="both"/>
              <w:rPr>
                <w:rFonts w:ascii="Times New Roman" w:hAnsi="Times New Roman" w:cs="Times New Roman"/>
              </w:rPr>
            </w:pPr>
            <w:r w:rsidRPr="00EE76A2">
              <w:rPr>
                <w:rFonts w:ascii="Times New Roman" w:hAnsi="Times New Roman" w:cs="Times New Roman"/>
              </w:rPr>
              <w:t xml:space="preserve">Увеличение </w:t>
            </w:r>
            <w:proofErr w:type="gramStart"/>
            <w:r w:rsidRPr="00EE76A2">
              <w:rPr>
                <w:rFonts w:ascii="Times New Roman" w:hAnsi="Times New Roman" w:cs="Times New Roman"/>
              </w:rPr>
              <w:t>количества  встреч</w:t>
            </w:r>
            <w:proofErr w:type="gramEnd"/>
            <w:r w:rsidRPr="00EE76A2">
              <w:rPr>
                <w:rFonts w:ascii="Times New Roman" w:hAnsi="Times New Roman" w:cs="Times New Roman"/>
              </w:rPr>
              <w:t xml:space="preserve"> по запросу наставляемого</w:t>
            </w:r>
          </w:p>
        </w:tc>
      </w:tr>
      <w:tr w:rsidR="00B366F7" w:rsidRPr="003761D8" w:rsidTr="00B366F7">
        <w:tc>
          <w:tcPr>
            <w:tcW w:w="1555" w:type="dxa"/>
          </w:tcPr>
          <w:p w:rsidR="00B366F7" w:rsidRPr="003761D8" w:rsidRDefault="00B366F7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lastRenderedPageBreak/>
              <w:t>2. Методическое сопровождение</w:t>
            </w:r>
          </w:p>
        </w:tc>
        <w:tc>
          <w:tcPr>
            <w:tcW w:w="1559" w:type="dxa"/>
          </w:tcPr>
          <w:p w:rsidR="00B366F7" w:rsidRPr="003761D8" w:rsidRDefault="003E23AD" w:rsidP="00DB1EE3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366F7" w:rsidRPr="003761D8">
              <w:rPr>
                <w:rFonts w:ascii="Times New Roman" w:hAnsi="Times New Roman" w:cs="Times New Roman"/>
              </w:rPr>
              <w:t>Испытание</w:t>
            </w:r>
          </w:p>
          <w:p w:rsidR="00B366F7" w:rsidRPr="003761D8" w:rsidRDefault="00C21771" w:rsidP="00DB1EE3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366F7" w:rsidRPr="003761D8">
              <w:rPr>
                <w:rFonts w:ascii="Times New Roman" w:hAnsi="Times New Roman" w:cs="Times New Roman"/>
              </w:rPr>
              <w:t>атруднений</w:t>
            </w:r>
            <w:r>
              <w:rPr>
                <w:rFonts w:ascii="Times New Roman" w:hAnsi="Times New Roman" w:cs="Times New Roman"/>
              </w:rPr>
              <w:t xml:space="preserve"> в разработке рабочих программ,</w:t>
            </w:r>
          </w:p>
          <w:p w:rsidR="00B366F7" w:rsidRPr="003761D8" w:rsidRDefault="00C21771" w:rsidP="00DB1EE3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технике</w:t>
            </w:r>
          </w:p>
          <w:p w:rsidR="00B366F7" w:rsidRPr="003761D8" w:rsidRDefault="00B366F7" w:rsidP="00DB1EE3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использования</w:t>
            </w:r>
          </w:p>
          <w:p w:rsidR="00B366F7" w:rsidRPr="003761D8" w:rsidRDefault="00B366F7" w:rsidP="00DB1EE3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разнообразных</w:t>
            </w:r>
          </w:p>
          <w:p w:rsidR="00B366F7" w:rsidRPr="003761D8" w:rsidRDefault="00B366F7" w:rsidP="00DB1EE3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форм, приемов и</w:t>
            </w:r>
          </w:p>
          <w:p w:rsidR="00B366F7" w:rsidRDefault="00B366F7" w:rsidP="00DB1EE3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методов обучения</w:t>
            </w:r>
            <w:r w:rsidR="001C676C">
              <w:rPr>
                <w:rFonts w:ascii="Times New Roman" w:hAnsi="Times New Roman" w:cs="Times New Roman"/>
              </w:rPr>
              <w:t>, составлении диагностик</w:t>
            </w:r>
            <w:r w:rsidR="003E23AD">
              <w:rPr>
                <w:rFonts w:ascii="Times New Roman" w:hAnsi="Times New Roman" w:cs="Times New Roman"/>
              </w:rPr>
              <w:t>.</w:t>
            </w:r>
          </w:p>
          <w:p w:rsidR="003E23AD" w:rsidRPr="003761D8" w:rsidRDefault="003E23AD" w:rsidP="00DB1EE3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</w:p>
          <w:p w:rsidR="00B366F7" w:rsidRPr="003761D8" w:rsidRDefault="00B366F7" w:rsidP="00C21771">
            <w:pPr>
              <w:ind w:left="-108"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B366F7" w:rsidRPr="003761D8" w:rsidRDefault="00B366F7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– выявление профессиональных затруднений наставляемого </w:t>
            </w:r>
          </w:p>
          <w:p w:rsidR="00B366F7" w:rsidRPr="003761D8" w:rsidRDefault="00B366F7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 – разработка программы наставничества</w:t>
            </w:r>
          </w:p>
          <w:p w:rsidR="00B366F7" w:rsidRDefault="00B366F7" w:rsidP="00DB1EE3">
            <w:pPr>
              <w:ind w:right="3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1D8">
              <w:rPr>
                <w:rFonts w:ascii="Times New Roman" w:hAnsi="Times New Roman" w:cs="Times New Roman"/>
              </w:rPr>
              <w:t>-п</w:t>
            </w:r>
            <w:r w:rsidRPr="003761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омощь молодому специалисту в повышении эффективности организации учебно-воспитательной работы</w:t>
            </w:r>
          </w:p>
          <w:p w:rsidR="00B366F7" w:rsidRPr="003761D8" w:rsidRDefault="003E23AD" w:rsidP="003E23AD">
            <w:pPr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поиск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практикоориентированных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ППК для решения проблемы</w:t>
            </w:r>
          </w:p>
        </w:tc>
        <w:tc>
          <w:tcPr>
            <w:tcW w:w="1710" w:type="dxa"/>
          </w:tcPr>
          <w:p w:rsidR="00B366F7" w:rsidRDefault="00B366F7" w:rsidP="003E23AD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-</w:t>
            </w:r>
            <w:r w:rsidR="003E23AD">
              <w:rPr>
                <w:rFonts w:ascii="Times New Roman" w:hAnsi="Times New Roman" w:cs="Times New Roman"/>
              </w:rPr>
              <w:t xml:space="preserve"> анализ рабочих программ наставника</w:t>
            </w:r>
          </w:p>
          <w:p w:rsidR="003E23AD" w:rsidRDefault="003E23AD" w:rsidP="003E23AD">
            <w:pPr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посещение занятий опытных педагогов</w:t>
            </w:r>
          </w:p>
          <w:p w:rsidR="003E23AD" w:rsidRDefault="003E23AD" w:rsidP="003E23AD">
            <w:pPr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обучение по программам повышения квалификации </w:t>
            </w:r>
          </w:p>
          <w:p w:rsidR="003E23AD" w:rsidRPr="003761D8" w:rsidRDefault="003E23AD" w:rsidP="003E23AD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366F7" w:rsidRPr="003761D8" w:rsidRDefault="00B366F7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 xml:space="preserve">2 месяца </w:t>
            </w:r>
          </w:p>
        </w:tc>
        <w:tc>
          <w:tcPr>
            <w:tcW w:w="1678" w:type="dxa"/>
          </w:tcPr>
          <w:p w:rsidR="00B366F7" w:rsidRPr="003761D8" w:rsidRDefault="00B366F7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Разработка и реализация индивидуального плана развития.</w:t>
            </w:r>
          </w:p>
          <w:p w:rsidR="00B366F7" w:rsidRDefault="00B366F7" w:rsidP="003E23AD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Реализация формы наставничества «Педагог-</w:t>
            </w:r>
            <w:r w:rsidR="003E23AD">
              <w:rPr>
                <w:rFonts w:ascii="Times New Roman" w:hAnsi="Times New Roman" w:cs="Times New Roman"/>
              </w:rPr>
              <w:t>дополнительного образования – педагог дополнительного образования</w:t>
            </w:r>
            <w:r w:rsidRPr="003761D8">
              <w:rPr>
                <w:rFonts w:ascii="Times New Roman" w:hAnsi="Times New Roman" w:cs="Times New Roman"/>
              </w:rPr>
              <w:t>».</w:t>
            </w:r>
          </w:p>
          <w:p w:rsidR="003E23AD" w:rsidRPr="003761D8" w:rsidRDefault="003E23AD" w:rsidP="003E23AD">
            <w:pPr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знаний по проблемным вопросам (удостоверения, свидетельства о прохождении ППК)</w:t>
            </w:r>
          </w:p>
        </w:tc>
        <w:tc>
          <w:tcPr>
            <w:tcW w:w="1559" w:type="dxa"/>
          </w:tcPr>
          <w:p w:rsidR="00B366F7" w:rsidRPr="003761D8" w:rsidRDefault="003E23AD" w:rsidP="00DB1EE3">
            <w:pPr>
              <w:shd w:val="clear" w:color="auto" w:fill="FFFFFF"/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</w:t>
            </w:r>
            <w:r w:rsidR="00960AF0">
              <w:rPr>
                <w:rFonts w:ascii="Times New Roman" w:hAnsi="Times New Roman" w:cs="Times New Roman"/>
              </w:rPr>
              <w:t>2 недели</w:t>
            </w:r>
          </w:p>
        </w:tc>
      </w:tr>
      <w:tr w:rsidR="00B366F7" w:rsidRPr="003761D8" w:rsidTr="00B366F7">
        <w:tc>
          <w:tcPr>
            <w:tcW w:w="1555" w:type="dxa"/>
          </w:tcPr>
          <w:p w:rsidR="00B366F7" w:rsidRPr="003761D8" w:rsidRDefault="00B366F7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>3. Педагогическое сопровождение</w:t>
            </w:r>
          </w:p>
        </w:tc>
        <w:tc>
          <w:tcPr>
            <w:tcW w:w="1559" w:type="dxa"/>
          </w:tcPr>
          <w:p w:rsidR="00B366F7" w:rsidRPr="003761D8" w:rsidRDefault="00B366F7" w:rsidP="00960AF0">
            <w:pPr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опыта самостоятельного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составления  </w:t>
            </w:r>
            <w:r w:rsidR="00960AF0">
              <w:rPr>
                <w:rFonts w:ascii="Times New Roman" w:hAnsi="Times New Roman" w:cs="Times New Roman"/>
              </w:rPr>
              <w:t>рабочей</w:t>
            </w:r>
            <w:proofErr w:type="gramEnd"/>
            <w:r w:rsidR="00960AF0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1607" w:type="dxa"/>
          </w:tcPr>
          <w:p w:rsidR="00B366F7" w:rsidRPr="003761D8" w:rsidRDefault="00B366F7" w:rsidP="00DB1EE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60AF0">
              <w:rPr>
                <w:rFonts w:ascii="Times New Roman" w:eastAsia="Times New Roman" w:hAnsi="Times New Roman" w:cs="Times New Roman"/>
                <w:lang w:eastAsia="ru-RU"/>
              </w:rPr>
              <w:t>Контроль процедуры на каждом этапе – от пояснительной записки до контрольно-измерительных материалов</w:t>
            </w:r>
          </w:p>
          <w:p w:rsidR="00B366F7" w:rsidRPr="003761D8" w:rsidRDefault="00B366F7" w:rsidP="00960A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t xml:space="preserve">- Решение организационных вопросов, возникающих </w:t>
            </w: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процессе реализации плана</w:t>
            </w:r>
          </w:p>
        </w:tc>
        <w:tc>
          <w:tcPr>
            <w:tcW w:w="1710" w:type="dxa"/>
          </w:tcPr>
          <w:p w:rsidR="00B366F7" w:rsidRDefault="00B366F7" w:rsidP="00DB1EE3">
            <w:pPr>
              <w:ind w:right="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Решение поставленных задач через взаимодействие с наставником</w:t>
            </w:r>
            <w:r w:rsidR="00960A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60AF0" w:rsidRPr="003761D8" w:rsidRDefault="00960AF0" w:rsidP="00DB1EE3">
            <w:pPr>
              <w:ind w:right="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рабочей программы объединения</w:t>
            </w:r>
          </w:p>
          <w:p w:rsidR="00B366F7" w:rsidRPr="003761D8" w:rsidRDefault="00B366F7" w:rsidP="00DB1EE3">
            <w:pPr>
              <w:ind w:right="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66F7" w:rsidRPr="003761D8" w:rsidRDefault="00960AF0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разработанной </w:t>
            </w:r>
            <w:r>
              <w:rPr>
                <w:rFonts w:ascii="Times New Roman" w:hAnsi="Times New Roman" w:cs="Times New Roman"/>
              </w:rPr>
              <w:lastRenderedPageBreak/>
              <w:t>программы совместно с наставником</w:t>
            </w:r>
          </w:p>
        </w:tc>
        <w:tc>
          <w:tcPr>
            <w:tcW w:w="1384" w:type="dxa"/>
          </w:tcPr>
          <w:p w:rsidR="00B366F7" w:rsidRPr="003761D8" w:rsidRDefault="00960AF0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месяца</w:t>
            </w:r>
          </w:p>
        </w:tc>
        <w:tc>
          <w:tcPr>
            <w:tcW w:w="1678" w:type="dxa"/>
          </w:tcPr>
          <w:p w:rsidR="00B366F7" w:rsidRPr="003761D8" w:rsidRDefault="00B366F7" w:rsidP="00DB1EE3">
            <w:pPr>
              <w:shd w:val="clear" w:color="auto" w:fill="FFFFFF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t>–  корректировка</w:t>
            </w:r>
            <w:proofErr w:type="gramEnd"/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профессиональных умений молодого педагога</w:t>
            </w:r>
          </w:p>
          <w:p w:rsidR="00B366F7" w:rsidRPr="003761D8" w:rsidRDefault="00B366F7" w:rsidP="00DB1EE3">
            <w:pPr>
              <w:tabs>
                <w:tab w:val="left" w:pos="6"/>
              </w:tabs>
              <w:ind w:right="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– оказание психолого- педагогической </w:t>
            </w: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t>помощи наставляемому</w:t>
            </w:r>
          </w:p>
          <w:p w:rsidR="00B366F7" w:rsidRPr="003761D8" w:rsidRDefault="00B366F7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t xml:space="preserve">- корректировка </w:t>
            </w:r>
            <w:r w:rsidRPr="00376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плана по необходимости  </w:t>
            </w:r>
          </w:p>
        </w:tc>
        <w:tc>
          <w:tcPr>
            <w:tcW w:w="1559" w:type="dxa"/>
          </w:tcPr>
          <w:p w:rsidR="00B366F7" w:rsidRPr="003761D8" w:rsidRDefault="00B366F7" w:rsidP="00960AF0">
            <w:pPr>
              <w:shd w:val="clear" w:color="auto" w:fill="FFFFFF"/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lastRenderedPageBreak/>
              <w:t xml:space="preserve">1 раз в </w:t>
            </w:r>
            <w:r w:rsidR="00960AF0">
              <w:rPr>
                <w:rFonts w:ascii="Times New Roman" w:hAnsi="Times New Roman" w:cs="Times New Roman"/>
              </w:rPr>
              <w:t>неделю</w:t>
            </w:r>
          </w:p>
        </w:tc>
      </w:tr>
      <w:tr w:rsidR="00B366F7" w:rsidRPr="003761D8" w:rsidTr="00B366F7">
        <w:tc>
          <w:tcPr>
            <w:tcW w:w="1555" w:type="dxa"/>
          </w:tcPr>
          <w:p w:rsidR="00B366F7" w:rsidRPr="003761D8" w:rsidRDefault="00B366F7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lastRenderedPageBreak/>
              <w:t>4. Анализ совместной работы</w:t>
            </w:r>
          </w:p>
        </w:tc>
        <w:tc>
          <w:tcPr>
            <w:tcW w:w="1559" w:type="dxa"/>
          </w:tcPr>
          <w:p w:rsidR="00B366F7" w:rsidRDefault="00960AF0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разработанной рабочей программы коллегам</w:t>
            </w:r>
          </w:p>
          <w:p w:rsidR="00B366F7" w:rsidRDefault="00B366F7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  <w:p w:rsidR="00B366F7" w:rsidRDefault="00B366F7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  <w:p w:rsidR="00B366F7" w:rsidRDefault="00B366F7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  <w:p w:rsidR="00B366F7" w:rsidRDefault="00B366F7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  <w:p w:rsidR="00B366F7" w:rsidRDefault="00B366F7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  <w:p w:rsidR="00B366F7" w:rsidRDefault="00B366F7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  <w:p w:rsidR="00B366F7" w:rsidRPr="003761D8" w:rsidRDefault="00B366F7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 xml:space="preserve">Организация мониторинга эффективности </w:t>
            </w:r>
            <w:r>
              <w:rPr>
                <w:rFonts w:ascii="Times New Roman" w:hAnsi="Times New Roman" w:cs="Times New Roman"/>
              </w:rPr>
              <w:t>совместной деятельности</w:t>
            </w:r>
          </w:p>
        </w:tc>
        <w:tc>
          <w:tcPr>
            <w:tcW w:w="1607" w:type="dxa"/>
          </w:tcPr>
          <w:p w:rsidR="00B366F7" w:rsidRPr="003761D8" w:rsidRDefault="00960AF0" w:rsidP="00DB1EE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366F7" w:rsidRPr="003761D8">
              <w:rPr>
                <w:rFonts w:ascii="Times New Roman" w:eastAsia="Times New Roman" w:hAnsi="Times New Roman" w:cs="Times New Roman"/>
                <w:lang w:eastAsia="ru-RU"/>
              </w:rPr>
              <w:t>одведение итогов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366F7" w:rsidRPr="003761D8">
              <w:rPr>
                <w:rFonts w:ascii="Times New Roman" w:eastAsia="Times New Roman" w:hAnsi="Times New Roman" w:cs="Times New Roman"/>
                <w:lang w:eastAsia="ru-RU"/>
              </w:rPr>
              <w:t xml:space="preserve">анализ эффективности реализации этапов </w:t>
            </w:r>
            <w:r w:rsidR="00B366F7">
              <w:rPr>
                <w:rFonts w:ascii="Times New Roman" w:eastAsia="Times New Roman" w:hAnsi="Times New Roman" w:cs="Times New Roman"/>
                <w:lang w:eastAsia="ru-RU"/>
              </w:rPr>
              <w:t>плана</w:t>
            </w:r>
          </w:p>
        </w:tc>
        <w:tc>
          <w:tcPr>
            <w:tcW w:w="1710" w:type="dxa"/>
          </w:tcPr>
          <w:p w:rsidR="00B366F7" w:rsidRDefault="00B366F7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 w:rsidR="00960AF0">
              <w:rPr>
                <w:rFonts w:ascii="Times New Roman" w:hAnsi="Times New Roman" w:cs="Times New Roman"/>
              </w:rPr>
              <w:t>разработка рабочей программы</w:t>
            </w:r>
          </w:p>
          <w:p w:rsidR="00B366F7" w:rsidRPr="003761D8" w:rsidRDefault="00B366F7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366F7" w:rsidRPr="003761D8" w:rsidRDefault="00960AF0" w:rsidP="00DB1EE3">
            <w:pPr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недели</w:t>
            </w:r>
          </w:p>
        </w:tc>
        <w:tc>
          <w:tcPr>
            <w:tcW w:w="1678" w:type="dxa"/>
          </w:tcPr>
          <w:p w:rsidR="00B366F7" w:rsidRPr="003761D8" w:rsidRDefault="00B366F7" w:rsidP="00A0285E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3761D8">
              <w:rPr>
                <w:rFonts w:ascii="Times New Roman" w:hAnsi="Times New Roman" w:cs="Times New Roman"/>
              </w:rPr>
              <w:t xml:space="preserve">собеседование по выявлению сильных и слабых сторон в </w:t>
            </w:r>
            <w:r w:rsidR="00A0285E">
              <w:rPr>
                <w:rFonts w:ascii="Times New Roman" w:hAnsi="Times New Roman" w:cs="Times New Roman"/>
              </w:rPr>
              <w:t>разработке рабочей программы</w:t>
            </w:r>
          </w:p>
        </w:tc>
        <w:tc>
          <w:tcPr>
            <w:tcW w:w="1559" w:type="dxa"/>
          </w:tcPr>
          <w:p w:rsidR="00B366F7" w:rsidRPr="003761D8" w:rsidRDefault="00B366F7" w:rsidP="00A0285E">
            <w:pPr>
              <w:shd w:val="clear" w:color="auto" w:fill="FFFFFF"/>
              <w:ind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</w:t>
            </w:r>
            <w:r w:rsidR="00A0285E">
              <w:rPr>
                <w:rFonts w:ascii="Times New Roman" w:hAnsi="Times New Roman" w:cs="Times New Roman"/>
              </w:rPr>
              <w:t>неделю</w:t>
            </w:r>
          </w:p>
        </w:tc>
      </w:tr>
    </w:tbl>
    <w:p w:rsidR="00A0285E" w:rsidRDefault="00A0285E" w:rsidP="00AE1AD3">
      <w:pPr>
        <w:shd w:val="clear" w:color="auto" w:fill="FFFFFF"/>
        <w:spacing w:before="100" w:beforeAutospacing="1" w:after="12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A0285E" w:rsidRPr="00A0285E" w:rsidRDefault="00A0285E" w:rsidP="00A02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285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Ожидаемые результаты по завершению совместной работы:</w:t>
      </w:r>
    </w:p>
    <w:p w:rsidR="00A0285E" w:rsidRDefault="00A0285E" w:rsidP="00AE1AD3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A02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профессиональных навыков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02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Молодые педагоги приобретают необходимые компетенции и навыки, что способствует их успешной деятельности в образовательном процессе. </w:t>
      </w:r>
    </w:p>
    <w:p w:rsidR="00A0285E" w:rsidRDefault="00A0285E" w:rsidP="00AE1AD3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A02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Уверенность в своих силах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02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Наставничество помогает начинающим специалистам чувствовать себя уверенно в роли педагога, что уменьшает уровень стресса и повышает их мотивацию. </w:t>
      </w:r>
    </w:p>
    <w:p w:rsidR="00A0285E" w:rsidRDefault="00A0285E" w:rsidP="00AE1AD3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Обмен опытом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02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Установление эффективного взаимодействия между наставником и наставляемым может привести к обмену передовыми педагогическими практиками и методами обучения. </w:t>
      </w:r>
    </w:p>
    <w:p w:rsidR="00A0285E" w:rsidRDefault="00A0285E" w:rsidP="00AE1AD3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Формирование профессионального сообщества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02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среды поддержки и сотрудничества внутри образовательного учреждения, что способствует улучшению общей атмосферы и укреплению командного духа. </w:t>
      </w:r>
    </w:p>
    <w:p w:rsidR="00A0285E" w:rsidRDefault="00A0285E" w:rsidP="00AE1AD3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Развитие личностных качеств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02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программе помогает молодым педагогам развивать такие качества, как критическое мышление, креативность, инициативность и способность к самоанализу. </w:t>
      </w:r>
    </w:p>
    <w:p w:rsidR="00A0285E" w:rsidRDefault="00A0285E" w:rsidP="00AE1AD3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Устойчивые результаты учеников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02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более высокому уровню подготовки молодых педагогов, можно ожидать улучшения образовательных результатов учеников и их общего развития. </w:t>
      </w:r>
    </w:p>
    <w:p w:rsidR="00B366F7" w:rsidRPr="00A0285E" w:rsidRDefault="00A0285E" w:rsidP="00AE1AD3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</w:t>
      </w:r>
      <w:r w:rsidRPr="00A02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Создание системы непрерывного профессионального роста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02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наставничества может стать основой для дальнейших инструментов и механизмов повышения квалификации педагогов в учреждении. Эти результаты в сумме должны способствовать созданию высокого уровня учебного процесса и обеспечению качественного образования для учащихся.</w:t>
      </w:r>
      <w:bookmarkStart w:id="0" w:name="_GoBack"/>
      <w:bookmarkEnd w:id="0"/>
    </w:p>
    <w:sectPr w:rsidR="00B366F7" w:rsidRPr="00A0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844B0"/>
    <w:multiLevelType w:val="multilevel"/>
    <w:tmpl w:val="9EF8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AB"/>
    <w:rsid w:val="001C676C"/>
    <w:rsid w:val="002F2A81"/>
    <w:rsid w:val="00394C9E"/>
    <w:rsid w:val="003E23AD"/>
    <w:rsid w:val="00453F41"/>
    <w:rsid w:val="00465B0E"/>
    <w:rsid w:val="004F1359"/>
    <w:rsid w:val="005A73AB"/>
    <w:rsid w:val="0064778F"/>
    <w:rsid w:val="006C1E3E"/>
    <w:rsid w:val="00960AF0"/>
    <w:rsid w:val="009D7EE4"/>
    <w:rsid w:val="00A0285E"/>
    <w:rsid w:val="00AE1AD3"/>
    <w:rsid w:val="00B366F7"/>
    <w:rsid w:val="00B55C3D"/>
    <w:rsid w:val="00B65BBA"/>
    <w:rsid w:val="00C21771"/>
    <w:rsid w:val="00D156F0"/>
    <w:rsid w:val="00E051D7"/>
    <w:rsid w:val="00E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625DE-F5A9-44BD-9788-7E57173F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B0E"/>
    <w:rPr>
      <w:b/>
      <w:bCs/>
    </w:rPr>
  </w:style>
  <w:style w:type="character" w:styleId="a4">
    <w:name w:val="Hyperlink"/>
    <w:basedOn w:val="a0"/>
    <w:uiPriority w:val="99"/>
    <w:semiHidden/>
    <w:unhideWhenUsed/>
    <w:rsid w:val="00465B0E"/>
    <w:rPr>
      <w:color w:val="0000FF"/>
      <w:u w:val="single"/>
    </w:rPr>
  </w:style>
  <w:style w:type="table" w:styleId="a5">
    <w:name w:val="Table Grid"/>
    <w:basedOn w:val="a1"/>
    <w:uiPriority w:val="39"/>
    <w:rsid w:val="00B36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2025-05-07T12:03:00Z</dcterms:created>
  <dcterms:modified xsi:type="dcterms:W3CDTF">2025-05-13T13:58:00Z</dcterms:modified>
</cp:coreProperties>
</file>