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20625F" w:rsidRPr="00721E36" w:rsidTr="006E328A">
        <w:tc>
          <w:tcPr>
            <w:tcW w:w="5920" w:type="dxa"/>
            <w:shd w:val="clear" w:color="auto" w:fill="auto"/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  <w:hideMark/>
          </w:tcPr>
          <w:p w:rsidR="0020625F" w:rsidRPr="00721E36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8"/>
                <w:lang w:eastAsia="en-US"/>
              </w:rPr>
            </w:pPr>
            <w:r w:rsidRPr="00721E36">
              <w:rPr>
                <w:sz w:val="26"/>
                <w:szCs w:val="28"/>
                <w:lang w:eastAsia="en-US"/>
              </w:rPr>
              <w:t>УТВЕРЖДЕНО</w:t>
            </w:r>
          </w:p>
          <w:p w:rsidR="0020625F" w:rsidRPr="00721E36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8"/>
                <w:lang w:eastAsia="en-US"/>
              </w:rPr>
            </w:pPr>
            <w:r w:rsidRPr="00721E36">
              <w:rPr>
                <w:sz w:val="26"/>
                <w:szCs w:val="28"/>
                <w:lang w:eastAsia="en-US"/>
              </w:rPr>
              <w:t>приказом Управления образования  Администрации Гаврилов-Ямского МР</w:t>
            </w:r>
          </w:p>
          <w:p w:rsidR="0020625F" w:rsidRPr="00721E36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6"/>
                <w:szCs w:val="28"/>
                <w:lang w:eastAsia="en-US"/>
              </w:rPr>
            </w:pPr>
            <w:r w:rsidRPr="00721E36">
              <w:rPr>
                <w:bCs/>
                <w:sz w:val="26"/>
                <w:szCs w:val="28"/>
                <w:lang w:eastAsia="en-US"/>
              </w:rPr>
              <w:t xml:space="preserve">от </w:t>
            </w:r>
            <w:r>
              <w:rPr>
                <w:bCs/>
                <w:sz w:val="26"/>
                <w:szCs w:val="28"/>
                <w:lang w:eastAsia="en-US"/>
              </w:rPr>
              <w:t>27.01.2014 №35</w:t>
            </w:r>
          </w:p>
        </w:tc>
      </w:tr>
    </w:tbl>
    <w:p w:rsidR="0020625F" w:rsidRPr="00221085" w:rsidRDefault="0020625F" w:rsidP="0020625F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jc w:val="center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МУНИЦИПАЛЬНОЕ ЗАДАНИЕ</w:t>
      </w:r>
    </w:p>
    <w:p w:rsidR="0020625F" w:rsidRDefault="0020625F" w:rsidP="0020625F">
      <w:pPr>
        <w:suppressAutoHyphens w:val="0"/>
        <w:autoSpaceDE w:val="0"/>
        <w:autoSpaceDN w:val="0"/>
        <w:adjustRightInd w:val="0"/>
        <w:jc w:val="center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 xml:space="preserve">муниципальному образовательному </w:t>
      </w:r>
      <w:r>
        <w:rPr>
          <w:sz w:val="26"/>
          <w:szCs w:val="28"/>
          <w:lang w:eastAsia="ru-RU"/>
        </w:rPr>
        <w:t xml:space="preserve">бюджетному </w:t>
      </w:r>
      <w:r w:rsidRPr="00721E36">
        <w:rPr>
          <w:sz w:val="26"/>
          <w:szCs w:val="28"/>
          <w:lang w:eastAsia="ru-RU"/>
        </w:rPr>
        <w:t>учреждению</w:t>
      </w:r>
      <w:r>
        <w:rPr>
          <w:sz w:val="26"/>
          <w:szCs w:val="28"/>
          <w:lang w:eastAsia="ru-RU"/>
        </w:rPr>
        <w:t xml:space="preserve"> 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jc w:val="center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дополнительного образования детей</w:t>
      </w:r>
      <w:r w:rsidRPr="00721E36">
        <w:rPr>
          <w:sz w:val="26"/>
          <w:szCs w:val="28"/>
          <w:lang w:eastAsia="ru-RU"/>
        </w:rPr>
        <w:t xml:space="preserve"> 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jc w:val="center"/>
        <w:rPr>
          <w:b/>
          <w:i/>
          <w:sz w:val="26"/>
          <w:szCs w:val="28"/>
          <w:u w:val="single"/>
          <w:lang w:eastAsia="ru-RU"/>
        </w:rPr>
      </w:pPr>
      <w:r>
        <w:rPr>
          <w:b/>
          <w:i/>
          <w:sz w:val="26"/>
          <w:szCs w:val="28"/>
          <w:u w:val="single"/>
          <w:lang w:eastAsia="ru-RU"/>
        </w:rPr>
        <w:t>Дворец детского творчества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jc w:val="center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 xml:space="preserve">на оказание муниципальных услуг на </w:t>
      </w:r>
      <w:r w:rsidRPr="00721E36">
        <w:rPr>
          <w:b/>
          <w:sz w:val="26"/>
          <w:szCs w:val="28"/>
          <w:lang w:eastAsia="ru-RU"/>
        </w:rPr>
        <w:t>201</w:t>
      </w:r>
      <w:r>
        <w:rPr>
          <w:b/>
          <w:sz w:val="26"/>
          <w:szCs w:val="28"/>
          <w:lang w:eastAsia="ru-RU"/>
        </w:rPr>
        <w:t>4</w:t>
      </w:r>
      <w:r w:rsidRPr="00721E36">
        <w:rPr>
          <w:sz w:val="26"/>
          <w:szCs w:val="28"/>
          <w:lang w:eastAsia="ru-RU"/>
        </w:rPr>
        <w:t xml:space="preserve"> год 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jc w:val="center"/>
        <w:rPr>
          <w:sz w:val="26"/>
          <w:szCs w:val="28"/>
          <w:lang w:eastAsia="ru-RU"/>
        </w:rPr>
      </w:pP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jc w:val="center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1. Общие положения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rPr>
          <w:sz w:val="26"/>
          <w:szCs w:val="28"/>
          <w:lang w:eastAsia="ru-RU"/>
        </w:rPr>
      </w:pP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1.1. Настоящее  муниципальное задание регулирует отношения между Управлением образования Администрации Гаврилов-Ямского муниципального района  (далее - учредитель) и МО</w:t>
      </w:r>
      <w:r>
        <w:rPr>
          <w:sz w:val="26"/>
          <w:szCs w:val="28"/>
          <w:lang w:eastAsia="ru-RU"/>
        </w:rPr>
        <w:t>Б</w:t>
      </w:r>
      <w:r w:rsidRPr="00721E36">
        <w:rPr>
          <w:sz w:val="26"/>
          <w:szCs w:val="28"/>
          <w:lang w:eastAsia="ru-RU"/>
        </w:rPr>
        <w:t xml:space="preserve">У </w:t>
      </w:r>
      <w:r>
        <w:rPr>
          <w:sz w:val="26"/>
          <w:szCs w:val="28"/>
          <w:lang w:eastAsia="ru-RU"/>
        </w:rPr>
        <w:t>ДОД Дворец детского творчества (</w:t>
      </w:r>
      <w:r w:rsidRPr="00721E36">
        <w:rPr>
          <w:sz w:val="26"/>
          <w:szCs w:val="28"/>
          <w:lang w:eastAsia="ru-RU"/>
        </w:rPr>
        <w:t>далее - исполнитель), связанные с оказанием муниципальных услуг. Документ устанавливает требования к составу, качеству и объему (содержанию), условиям, порядку и результатам оказания муниципальных услуг, порядок контроля выполнения  муниципального задания, требования к отчетной информации, а также основания для внесения изменения в муниципальное задание.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1.2. Предметом муниципального задания являются: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1.2.1. Муниципальные услуги (с указанием категорий физических или юридических лиц, являющихся потребителями муниципальных услуг):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right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625F" w:rsidRPr="00221085" w:rsidTr="006E328A">
        <w:tc>
          <w:tcPr>
            <w:tcW w:w="4785" w:type="dxa"/>
            <w:shd w:val="clear" w:color="auto" w:fill="auto"/>
          </w:tcPr>
          <w:p w:rsidR="0020625F" w:rsidRPr="00721E36" w:rsidRDefault="0020625F" w:rsidP="006E32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8"/>
                <w:lang w:eastAsia="ru-RU"/>
              </w:rPr>
            </w:pPr>
            <w:r w:rsidRPr="00721E36">
              <w:rPr>
                <w:sz w:val="26"/>
                <w:szCs w:val="28"/>
                <w:lang w:eastAsia="ru-RU"/>
              </w:rPr>
              <w:t>Наименование муниципальной услуги (элемента услуги)</w:t>
            </w:r>
          </w:p>
        </w:tc>
        <w:tc>
          <w:tcPr>
            <w:tcW w:w="4786" w:type="dxa"/>
            <w:shd w:val="clear" w:color="auto" w:fill="auto"/>
          </w:tcPr>
          <w:p w:rsidR="0020625F" w:rsidRPr="00721E36" w:rsidRDefault="0020625F" w:rsidP="006E32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8"/>
                <w:lang w:eastAsia="ru-RU"/>
              </w:rPr>
            </w:pPr>
            <w:r w:rsidRPr="00721E36">
              <w:rPr>
                <w:sz w:val="26"/>
                <w:szCs w:val="28"/>
                <w:lang w:eastAsia="ru-RU"/>
              </w:rPr>
              <w:t>Категория потребителей муниципальной услуги</w:t>
            </w:r>
          </w:p>
        </w:tc>
      </w:tr>
      <w:tr w:rsidR="0020625F" w:rsidRPr="00221085" w:rsidTr="006E328A">
        <w:tc>
          <w:tcPr>
            <w:tcW w:w="4785" w:type="dxa"/>
            <w:shd w:val="clear" w:color="auto" w:fill="auto"/>
          </w:tcPr>
          <w:p w:rsidR="0020625F" w:rsidRPr="0020625F" w:rsidRDefault="0020625F" w:rsidP="006E32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8"/>
                <w:lang w:eastAsia="ru-RU"/>
              </w:rPr>
            </w:pPr>
            <w:r w:rsidRPr="0020625F">
              <w:rPr>
                <w:color w:val="000000"/>
                <w:sz w:val="26"/>
                <w:szCs w:val="28"/>
              </w:rPr>
              <w:t xml:space="preserve">Реализация </w:t>
            </w:r>
            <w:r w:rsidRPr="0020625F">
              <w:rPr>
                <w:rFonts w:eastAsia="Calibri"/>
                <w:sz w:val="26"/>
                <w:szCs w:val="28"/>
              </w:rPr>
              <w:t>дополнительных обще</w:t>
            </w:r>
            <w:r w:rsidRPr="0020625F">
              <w:rPr>
                <w:rFonts w:eastAsia="Calibri"/>
                <w:sz w:val="26"/>
                <w:szCs w:val="28"/>
              </w:rPr>
              <w:softHyphen/>
              <w:t>развивающих программ и</w:t>
            </w:r>
            <w:r w:rsidRPr="0020625F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20625F">
              <w:rPr>
                <w:rFonts w:eastAsia="Calibri"/>
                <w:sz w:val="26"/>
                <w:szCs w:val="28"/>
              </w:rPr>
              <w:t>дополнительных предпро</w:t>
            </w:r>
            <w:r w:rsidRPr="0020625F">
              <w:rPr>
                <w:rFonts w:eastAsia="Calibri"/>
                <w:sz w:val="26"/>
                <w:szCs w:val="28"/>
              </w:rPr>
              <w:softHyphen/>
              <w:t>фессиональных программ в со</w:t>
            </w:r>
            <w:r w:rsidRPr="0020625F">
              <w:rPr>
                <w:rFonts w:eastAsia="Calibri"/>
                <w:sz w:val="26"/>
                <w:szCs w:val="28"/>
              </w:rPr>
              <w:softHyphen/>
              <w:t>ответствии с федеральными государственными требованиями</w:t>
            </w:r>
          </w:p>
        </w:tc>
        <w:tc>
          <w:tcPr>
            <w:tcW w:w="4786" w:type="dxa"/>
            <w:shd w:val="clear" w:color="auto" w:fill="auto"/>
          </w:tcPr>
          <w:p w:rsidR="0020625F" w:rsidRPr="0020625F" w:rsidRDefault="0020625F" w:rsidP="006E32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8"/>
                <w:lang w:eastAsia="ru-RU"/>
              </w:rPr>
            </w:pPr>
            <w:r w:rsidRPr="0020625F">
              <w:rPr>
                <w:sz w:val="26"/>
                <w:szCs w:val="28"/>
              </w:rPr>
              <w:t>Дети в возрасте от 5 до 18 лет, не имеющие медицинских противопоказаний к освоению выбранной образовательной программы</w:t>
            </w:r>
          </w:p>
        </w:tc>
      </w:tr>
      <w:tr w:rsidR="0020625F" w:rsidRPr="00221085" w:rsidTr="006E328A">
        <w:tc>
          <w:tcPr>
            <w:tcW w:w="4785" w:type="dxa"/>
            <w:shd w:val="clear" w:color="auto" w:fill="auto"/>
          </w:tcPr>
          <w:p w:rsidR="0020625F" w:rsidRPr="00721E36" w:rsidRDefault="0020625F" w:rsidP="006E32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8"/>
                <w:lang w:eastAsia="ru-RU"/>
              </w:rPr>
            </w:pPr>
            <w:r w:rsidRPr="00721E36">
              <w:rPr>
                <w:sz w:val="26"/>
                <w:szCs w:val="28"/>
              </w:rPr>
              <w:t>Организация отдыха детей в каникулярное время на базе образовательных учреждений</w:t>
            </w:r>
          </w:p>
        </w:tc>
        <w:tc>
          <w:tcPr>
            <w:tcW w:w="4786" w:type="dxa"/>
            <w:shd w:val="clear" w:color="auto" w:fill="auto"/>
          </w:tcPr>
          <w:p w:rsidR="0020625F" w:rsidRPr="008A43C8" w:rsidRDefault="0020625F" w:rsidP="006E32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E36">
              <w:rPr>
                <w:sz w:val="26"/>
                <w:szCs w:val="28"/>
              </w:rPr>
              <w:t>Обучающиеся образовательных учреждений</w:t>
            </w:r>
          </w:p>
        </w:tc>
      </w:tr>
    </w:tbl>
    <w:p w:rsidR="0020625F" w:rsidRDefault="0020625F" w:rsidP="0020625F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center"/>
        <w:rPr>
          <w:sz w:val="26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 xml:space="preserve">2. </w:t>
      </w:r>
      <w:r w:rsidRPr="00721E36">
        <w:rPr>
          <w:sz w:val="26"/>
          <w:szCs w:val="28"/>
          <w:lang w:eastAsia="ru-RU"/>
        </w:rPr>
        <w:t>Показатели, характеризующие объем и(или) качество муниципальной услуг(и)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right"/>
        <w:rPr>
          <w:sz w:val="26"/>
          <w:szCs w:val="28"/>
          <w:lang w:val="en-US" w:eastAsia="ru-RU"/>
        </w:rPr>
      </w:pPr>
      <w:r w:rsidRPr="00721E36">
        <w:rPr>
          <w:sz w:val="26"/>
          <w:szCs w:val="28"/>
          <w:lang w:eastAsia="ru-RU"/>
        </w:rPr>
        <w:t xml:space="preserve">Таблица </w:t>
      </w:r>
      <w:r w:rsidRPr="00721E36">
        <w:rPr>
          <w:sz w:val="26"/>
          <w:szCs w:val="28"/>
          <w:lang w:val="en-US" w:eastAsia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662"/>
        <w:gridCol w:w="2231"/>
        <w:gridCol w:w="1392"/>
        <w:gridCol w:w="901"/>
        <w:gridCol w:w="901"/>
        <w:gridCol w:w="901"/>
      </w:tblGrid>
      <w:tr w:rsidR="0020625F" w:rsidRPr="00721E36" w:rsidTr="006E328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5F" w:rsidRPr="00721E36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en-US"/>
              </w:rPr>
            </w:pPr>
            <w:r w:rsidRPr="00721E36">
              <w:rPr>
                <w:sz w:val="26"/>
                <w:szCs w:val="28"/>
                <w:lang w:eastAsia="en-US"/>
              </w:rPr>
              <w:t>№ п/п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5F" w:rsidRPr="00721E36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en-US"/>
              </w:rPr>
            </w:pPr>
            <w:r w:rsidRPr="00721E36">
              <w:rPr>
                <w:sz w:val="26"/>
                <w:szCs w:val="28"/>
                <w:lang w:eastAsia="en-US"/>
              </w:rPr>
              <w:t>Наименование муниципальной</w:t>
            </w:r>
          </w:p>
          <w:p w:rsidR="0020625F" w:rsidRPr="00721E36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en-US"/>
              </w:rPr>
            </w:pPr>
            <w:r w:rsidRPr="00721E36">
              <w:rPr>
                <w:sz w:val="26"/>
                <w:szCs w:val="28"/>
                <w:lang w:eastAsia="en-US"/>
              </w:rPr>
              <w:t>услуги (элемента услуги)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5F" w:rsidRPr="00721E36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en-US"/>
              </w:rPr>
            </w:pPr>
            <w:r w:rsidRPr="00721E36">
              <w:rPr>
                <w:sz w:val="26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5F" w:rsidRPr="00721E36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en-US"/>
              </w:rPr>
            </w:pPr>
            <w:r w:rsidRPr="00721E36">
              <w:rPr>
                <w:sz w:val="26"/>
                <w:szCs w:val="28"/>
                <w:lang w:eastAsia="en-US"/>
              </w:rPr>
              <w:t>Единица</w:t>
            </w:r>
          </w:p>
          <w:p w:rsidR="0020625F" w:rsidRPr="00721E36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en-US"/>
              </w:rPr>
            </w:pPr>
            <w:r w:rsidRPr="00721E36">
              <w:rPr>
                <w:sz w:val="26"/>
                <w:szCs w:val="28"/>
                <w:lang w:eastAsia="en-US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5F" w:rsidRPr="00721E36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en-US"/>
              </w:rPr>
            </w:pPr>
            <w:r w:rsidRPr="00721E36">
              <w:rPr>
                <w:sz w:val="26"/>
                <w:szCs w:val="28"/>
                <w:lang w:eastAsia="en-US"/>
              </w:rPr>
              <w:t>Плановое значение показателя на очередной финансовый год и плановый период</w:t>
            </w:r>
          </w:p>
        </w:tc>
      </w:tr>
      <w:tr w:rsidR="0020625F" w:rsidRPr="00221085" w:rsidTr="006E3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5F" w:rsidRPr="00221085" w:rsidRDefault="0020625F" w:rsidP="006E328A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5F" w:rsidRPr="00221085" w:rsidRDefault="0020625F" w:rsidP="006E328A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5F" w:rsidRPr="00221085" w:rsidRDefault="0020625F" w:rsidP="006E328A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5F" w:rsidRPr="00221085" w:rsidRDefault="0020625F" w:rsidP="006E328A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5F" w:rsidRPr="00221085" w:rsidRDefault="0020625F" w:rsidP="002062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  <w:r w:rsidRPr="00221085">
              <w:rPr>
                <w:sz w:val="24"/>
                <w:szCs w:val="24"/>
                <w:lang w:eastAsia="en-US"/>
              </w:rPr>
              <w:t xml:space="preserve">-й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5F" w:rsidRPr="00221085" w:rsidRDefault="0020625F" w:rsidP="002062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  <w:r w:rsidRPr="00221085">
              <w:rPr>
                <w:sz w:val="24"/>
                <w:szCs w:val="24"/>
                <w:lang w:eastAsia="en-US"/>
              </w:rPr>
              <w:t xml:space="preserve">-й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5F" w:rsidRPr="00221085" w:rsidRDefault="0020625F" w:rsidP="002062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Pr="00221085">
              <w:rPr>
                <w:sz w:val="24"/>
                <w:szCs w:val="24"/>
                <w:lang w:eastAsia="en-US"/>
              </w:rPr>
              <w:t xml:space="preserve">-й год </w:t>
            </w:r>
          </w:p>
        </w:tc>
      </w:tr>
      <w:tr w:rsidR="0020625F" w:rsidRPr="00221085" w:rsidTr="006E328A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Показатели объема муниципальной услуги (в натуральном выражении)</w:t>
            </w:r>
          </w:p>
        </w:tc>
      </w:tr>
      <w:tr w:rsidR="0020625F" w:rsidRPr="00221085" w:rsidTr="006E3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DC545A" w:rsidRDefault="0020625F" w:rsidP="0020625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4"/>
                <w:lang w:eastAsia="en-US"/>
              </w:rPr>
            </w:pPr>
            <w:r w:rsidRPr="0020625F">
              <w:rPr>
                <w:color w:val="000000"/>
                <w:sz w:val="26"/>
                <w:szCs w:val="28"/>
              </w:rPr>
              <w:t xml:space="preserve">Реализация </w:t>
            </w:r>
            <w:r w:rsidRPr="0020625F">
              <w:rPr>
                <w:rFonts w:eastAsia="Calibri"/>
                <w:sz w:val="26"/>
                <w:szCs w:val="28"/>
              </w:rPr>
              <w:lastRenderedPageBreak/>
              <w:t>дополнительных общеразвивающих программ и</w:t>
            </w:r>
            <w:r w:rsidRPr="0020625F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20625F">
              <w:rPr>
                <w:rFonts w:eastAsia="Calibri"/>
                <w:sz w:val="26"/>
                <w:szCs w:val="28"/>
              </w:rPr>
              <w:t>дополнительных предпро</w:t>
            </w:r>
            <w:r w:rsidRPr="0020625F">
              <w:rPr>
                <w:rFonts w:eastAsia="Calibri"/>
                <w:sz w:val="26"/>
                <w:szCs w:val="28"/>
              </w:rPr>
              <w:softHyphen/>
              <w:t>фессиональных программ в со</w:t>
            </w:r>
            <w:r w:rsidRPr="0020625F">
              <w:rPr>
                <w:rFonts w:eastAsia="Calibri"/>
                <w:sz w:val="26"/>
                <w:szCs w:val="28"/>
              </w:rPr>
              <w:softHyphen/>
              <w:t>ответствии с федеральными государственными требованиями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A43C8">
              <w:rPr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221085" w:rsidRDefault="00F568D4" w:rsidP="0020625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625F" w:rsidRPr="00221085" w:rsidTr="006E3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Default="0020625F" w:rsidP="006E328A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DC545A" w:rsidRDefault="0020625F" w:rsidP="006E32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8"/>
              </w:rPr>
            </w:pPr>
            <w:r w:rsidRPr="00721E36">
              <w:rPr>
                <w:sz w:val="26"/>
                <w:szCs w:val="28"/>
              </w:rPr>
              <w:t>Организация отдыха детей в каникулярное время на базе образовательных учреждений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8A43C8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43C8">
              <w:rPr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625F" w:rsidRPr="00221085" w:rsidTr="006E328A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Показатели, характеризующие качество муниципальной услуги</w:t>
            </w:r>
          </w:p>
        </w:tc>
      </w:tr>
      <w:tr w:rsidR="0020625F" w:rsidRPr="00221085" w:rsidTr="006E328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252962" w:rsidRDefault="0020625F" w:rsidP="006E328A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0625F">
              <w:rPr>
                <w:color w:val="000000"/>
                <w:sz w:val="26"/>
                <w:szCs w:val="28"/>
              </w:rPr>
              <w:t xml:space="preserve">Реализация </w:t>
            </w:r>
            <w:r w:rsidRPr="0020625F">
              <w:rPr>
                <w:rFonts w:eastAsia="Calibri"/>
                <w:sz w:val="26"/>
                <w:szCs w:val="28"/>
              </w:rPr>
              <w:t>дополнительных общеразвивающих программ и</w:t>
            </w:r>
            <w:r w:rsidRPr="0020625F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20625F">
              <w:rPr>
                <w:rFonts w:eastAsia="Calibri"/>
                <w:sz w:val="26"/>
                <w:szCs w:val="28"/>
              </w:rPr>
              <w:t>дополнительных предпро</w:t>
            </w:r>
            <w:r w:rsidRPr="0020625F">
              <w:rPr>
                <w:rFonts w:eastAsia="Calibri"/>
                <w:sz w:val="26"/>
                <w:szCs w:val="28"/>
              </w:rPr>
              <w:softHyphen/>
              <w:t>фессиональных программ в со</w:t>
            </w:r>
            <w:r w:rsidRPr="0020625F">
              <w:rPr>
                <w:rFonts w:eastAsia="Calibri"/>
                <w:sz w:val="26"/>
                <w:szCs w:val="28"/>
              </w:rPr>
              <w:softHyphen/>
              <w:t>ответствии с федеральными государственными требованиями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5003D6" w:rsidRDefault="0020625F" w:rsidP="006E32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003D6">
              <w:rPr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625F" w:rsidRPr="00221085" w:rsidTr="006E328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8A43C8" w:rsidRDefault="0020625F" w:rsidP="006E32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5003D6" w:rsidRDefault="0020625F" w:rsidP="006E32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003D6">
              <w:rPr>
                <w:sz w:val="24"/>
                <w:szCs w:val="24"/>
              </w:rPr>
              <w:t>Удовлетворённость потребителя (отсутствие обоснованных жалоб со стороны потребителей услуг, либо их законных представителей)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Кол. жалоб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0625F" w:rsidRPr="00221085" w:rsidTr="006E328A">
        <w:trPr>
          <w:trHeight w:val="149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8A43C8" w:rsidRDefault="0020625F" w:rsidP="006E32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E36">
              <w:rPr>
                <w:sz w:val="26"/>
                <w:szCs w:val="28"/>
              </w:rPr>
              <w:t>Организация отдыха детей в каникулярное время на базе образовательных учреждений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5003D6" w:rsidRDefault="0020625F" w:rsidP="006E32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D6">
              <w:rPr>
                <w:sz w:val="24"/>
                <w:szCs w:val="24"/>
              </w:rPr>
              <w:t>Удовлетворённость потребителя (отсутствие обоснованных жалоб со стороны потребителей услуг, либо их законных представителей)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Кол. жалоб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20625F" w:rsidRPr="00221085" w:rsidRDefault="0020625F" w:rsidP="0020625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center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3. Требования к условиям, порядку и результатам оказания услуг.</w:t>
      </w:r>
      <w:r w:rsidRPr="00721E36">
        <w:rPr>
          <w:sz w:val="26"/>
          <w:szCs w:val="28"/>
          <w:vertAlign w:val="superscript"/>
          <w:lang w:eastAsia="ru-RU"/>
        </w:rPr>
        <w:footnoteReference w:id="1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0625F" w:rsidRPr="00721E36" w:rsidTr="006E328A">
        <w:tc>
          <w:tcPr>
            <w:tcW w:w="9571" w:type="dxa"/>
            <w:shd w:val="clear" w:color="auto" w:fill="auto"/>
          </w:tcPr>
          <w:p w:rsidR="0020625F" w:rsidRPr="00721E36" w:rsidRDefault="0020625F" w:rsidP="006E328A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8"/>
                <w:lang w:eastAsia="ru-RU"/>
              </w:rPr>
            </w:pPr>
            <w:r w:rsidRPr="00721E36">
              <w:rPr>
                <w:sz w:val="26"/>
                <w:szCs w:val="28"/>
                <w:lang w:eastAsia="ru-RU"/>
              </w:rPr>
              <w:t>Постановление Администрации Гаврилов-Ям</w:t>
            </w:r>
            <w:r>
              <w:rPr>
                <w:sz w:val="26"/>
                <w:szCs w:val="28"/>
                <w:lang w:eastAsia="ru-RU"/>
              </w:rPr>
              <w:t>ского муниципального района от 2</w:t>
            </w:r>
            <w:r w:rsidRPr="00721E36">
              <w:rPr>
                <w:sz w:val="26"/>
                <w:szCs w:val="28"/>
                <w:lang w:eastAsia="ru-RU"/>
              </w:rPr>
              <w:t>9.</w:t>
            </w:r>
            <w:r>
              <w:rPr>
                <w:sz w:val="26"/>
                <w:szCs w:val="28"/>
                <w:lang w:eastAsia="ru-RU"/>
              </w:rPr>
              <w:t>12</w:t>
            </w:r>
            <w:r w:rsidRPr="00721E36">
              <w:rPr>
                <w:sz w:val="26"/>
                <w:szCs w:val="28"/>
                <w:lang w:eastAsia="ru-RU"/>
              </w:rPr>
              <w:t xml:space="preserve">.2012 </w:t>
            </w:r>
            <w:r>
              <w:rPr>
                <w:sz w:val="26"/>
                <w:szCs w:val="28"/>
                <w:lang w:eastAsia="ru-RU"/>
              </w:rPr>
              <w:t>№2022</w:t>
            </w:r>
            <w:r w:rsidRPr="00721E36">
              <w:rPr>
                <w:sz w:val="26"/>
                <w:szCs w:val="28"/>
                <w:lang w:eastAsia="ru-RU"/>
              </w:rPr>
              <w:t xml:space="preserve"> «Об утверждении базовых требований к качеству предоставления муниципальных услуг</w:t>
            </w:r>
            <w:r>
              <w:rPr>
                <w:sz w:val="26"/>
                <w:szCs w:val="28"/>
                <w:lang w:eastAsia="ru-RU"/>
              </w:rPr>
              <w:t>, выполнения муниципальных работ</w:t>
            </w:r>
            <w:r w:rsidRPr="00721E36">
              <w:rPr>
                <w:sz w:val="26"/>
                <w:szCs w:val="28"/>
                <w:lang w:eastAsia="ru-RU"/>
              </w:rPr>
              <w:t>»</w:t>
            </w:r>
          </w:p>
        </w:tc>
      </w:tr>
    </w:tbl>
    <w:p w:rsidR="0020625F" w:rsidRPr="00721E36" w:rsidRDefault="0020625F" w:rsidP="0020625F">
      <w:pPr>
        <w:suppressAutoHyphens w:val="0"/>
        <w:autoSpaceDE w:val="0"/>
        <w:autoSpaceDN w:val="0"/>
        <w:adjustRightInd w:val="0"/>
        <w:rPr>
          <w:sz w:val="26"/>
          <w:szCs w:val="28"/>
          <w:lang w:eastAsia="ru-RU"/>
        </w:rPr>
      </w:pP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center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6. Контроль выполнения муниципального задания</w:t>
      </w:r>
    </w:p>
    <w:p w:rsidR="0020625F" w:rsidRDefault="0020625F" w:rsidP="002062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6.1. Форма отчета о выполнении муниципального задания по муниципальным услугам (работам):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jc w:val="right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Таблица 5</w:t>
      </w:r>
    </w:p>
    <w:tbl>
      <w:tblPr>
        <w:tblW w:w="10173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313"/>
        <w:gridCol w:w="2231"/>
        <w:gridCol w:w="1527"/>
        <w:gridCol w:w="1348"/>
        <w:gridCol w:w="1348"/>
        <w:gridCol w:w="840"/>
      </w:tblGrid>
      <w:tr w:rsidR="0020625F" w:rsidRPr="00D66B69" w:rsidTr="006E328A">
        <w:trPr>
          <w:cantSplit/>
          <w:trHeight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5F" w:rsidRPr="00D66B69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№</w:t>
            </w:r>
          </w:p>
          <w:p w:rsidR="0020625F" w:rsidRPr="00D66B69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5F" w:rsidRPr="00D66B69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Наименова-</w:t>
            </w:r>
          </w:p>
          <w:p w:rsidR="0020625F" w:rsidRPr="00D66B69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ние муниципальной</w:t>
            </w:r>
          </w:p>
          <w:p w:rsidR="0020625F" w:rsidRPr="00D66B69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услуги (работы)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5F" w:rsidRPr="00D66B69" w:rsidRDefault="0020625F" w:rsidP="002062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Наименование показателя услуги (работы)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5F" w:rsidRPr="00D66B69" w:rsidRDefault="0020625F" w:rsidP="002062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Единица измерения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5F" w:rsidRPr="00D66B69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5F" w:rsidRPr="00D66B69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Фактичес-кое</w:t>
            </w:r>
          </w:p>
          <w:p w:rsidR="0020625F" w:rsidRPr="00D66B69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значение</w:t>
            </w:r>
          </w:p>
          <w:p w:rsidR="0020625F" w:rsidRPr="00D66B69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показателя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5F" w:rsidRPr="00D66B69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Причины</w:t>
            </w:r>
          </w:p>
          <w:p w:rsidR="0020625F" w:rsidRPr="00D66B69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отклоне-ния</w:t>
            </w:r>
          </w:p>
        </w:tc>
      </w:tr>
      <w:tr w:rsidR="0020625F" w:rsidRPr="00D66B69" w:rsidTr="006E328A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5F" w:rsidRPr="00D66B69" w:rsidRDefault="0020625F" w:rsidP="006E328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Показатели объема муниципальной услуги (работы) в натуральном выражении</w:t>
            </w:r>
          </w:p>
        </w:tc>
      </w:tr>
      <w:tr w:rsidR="0020625F" w:rsidRPr="00221085" w:rsidTr="006E328A">
        <w:trPr>
          <w:cantSplit/>
          <w:trHeight w:val="13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2108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25F" w:rsidRPr="00A4200C" w:rsidRDefault="0020625F" w:rsidP="006E328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20625F">
              <w:rPr>
                <w:color w:val="000000"/>
                <w:sz w:val="26"/>
                <w:szCs w:val="28"/>
              </w:rPr>
              <w:t xml:space="preserve">Реализация </w:t>
            </w:r>
            <w:r w:rsidRPr="0020625F">
              <w:rPr>
                <w:rFonts w:eastAsia="Calibri"/>
                <w:sz w:val="26"/>
                <w:szCs w:val="28"/>
              </w:rPr>
              <w:t>дополнительных общеразвивающих программ и</w:t>
            </w:r>
            <w:r w:rsidRPr="0020625F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20625F">
              <w:rPr>
                <w:rFonts w:eastAsia="Calibri"/>
                <w:sz w:val="26"/>
                <w:szCs w:val="28"/>
              </w:rPr>
              <w:t>дополнительных предпро</w:t>
            </w:r>
            <w:r w:rsidRPr="0020625F">
              <w:rPr>
                <w:rFonts w:eastAsia="Calibri"/>
                <w:sz w:val="26"/>
                <w:szCs w:val="28"/>
              </w:rPr>
              <w:softHyphen/>
              <w:t>фессиональных программ в со</w:t>
            </w:r>
            <w:r w:rsidRPr="0020625F">
              <w:rPr>
                <w:rFonts w:eastAsia="Calibri"/>
                <w:sz w:val="26"/>
                <w:szCs w:val="28"/>
              </w:rPr>
              <w:softHyphen/>
              <w:t>ответствии с федеральными государственными требованиями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25F" w:rsidRPr="000C10B6" w:rsidRDefault="0020625F" w:rsidP="006E328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20625F" w:rsidTr="006E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221085" w:rsidRDefault="0020625F" w:rsidP="006E328A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8A43C8" w:rsidRDefault="0020625F" w:rsidP="006E32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E36">
              <w:rPr>
                <w:sz w:val="26"/>
                <w:szCs w:val="28"/>
              </w:rPr>
              <w:t>Организация отдыха детей в каникулярное время на базе образовательных учреждений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Pr="005003D6" w:rsidRDefault="0020625F" w:rsidP="006E32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D6">
              <w:rPr>
                <w:sz w:val="24"/>
                <w:szCs w:val="24"/>
              </w:rPr>
              <w:t>Удовлетворённость потребителя (отсутствие обоснованных жалоб со стороны потребителей услуг, либо их законных представителей)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Кол. жалоб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5F" w:rsidRDefault="0020625F" w:rsidP="006E328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20625F" w:rsidRPr="00221085" w:rsidRDefault="0020625F" w:rsidP="0020625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 xml:space="preserve">6.2. Периодичность представления отчета о выполнении муниципального задания: 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с целью определения степени выполнения муниципального задания: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 xml:space="preserve"> - для проведения промежуточной оценки в срок до 10.07.201</w:t>
      </w:r>
      <w:r w:rsidR="009A5FB1">
        <w:rPr>
          <w:sz w:val="26"/>
          <w:szCs w:val="28"/>
          <w:lang w:eastAsia="ru-RU"/>
        </w:rPr>
        <w:t>4</w:t>
      </w:r>
      <w:r w:rsidRPr="00721E36">
        <w:rPr>
          <w:sz w:val="26"/>
          <w:szCs w:val="28"/>
          <w:lang w:eastAsia="ru-RU"/>
        </w:rPr>
        <w:t>;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 xml:space="preserve"> - по итогам года в срок до 20.01.201</w:t>
      </w:r>
      <w:r w:rsidR="009A5FB1">
        <w:rPr>
          <w:sz w:val="26"/>
          <w:szCs w:val="28"/>
          <w:lang w:eastAsia="ru-RU"/>
        </w:rPr>
        <w:t>5</w:t>
      </w:r>
      <w:r w:rsidRPr="00721E36">
        <w:rPr>
          <w:sz w:val="26"/>
          <w:szCs w:val="28"/>
          <w:lang w:eastAsia="ru-RU"/>
        </w:rPr>
        <w:t>.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6.3. Дополнительные формы контроля исполнения муниципального задания, качества оказания муниципальных услуг (выполнения работ), а также периодичность их проведения: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right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625F" w:rsidRPr="00721E36" w:rsidTr="006E328A">
        <w:tc>
          <w:tcPr>
            <w:tcW w:w="3190" w:type="dxa"/>
            <w:shd w:val="clear" w:color="auto" w:fill="auto"/>
          </w:tcPr>
          <w:p w:rsidR="0020625F" w:rsidRPr="00721E36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721E36">
              <w:rPr>
                <w:sz w:val="26"/>
                <w:szCs w:val="28"/>
                <w:lang w:eastAsia="ru-RU"/>
              </w:rPr>
              <w:t>Форма контроля</w:t>
            </w:r>
          </w:p>
        </w:tc>
        <w:tc>
          <w:tcPr>
            <w:tcW w:w="3190" w:type="dxa"/>
            <w:shd w:val="clear" w:color="auto" w:fill="auto"/>
          </w:tcPr>
          <w:p w:rsidR="0020625F" w:rsidRPr="00721E36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721E36">
              <w:rPr>
                <w:sz w:val="26"/>
                <w:szCs w:val="28"/>
                <w:lang w:eastAsia="ru-RU"/>
              </w:rPr>
              <w:t>Правовые основания проведения контроля</w:t>
            </w:r>
          </w:p>
        </w:tc>
        <w:tc>
          <w:tcPr>
            <w:tcW w:w="3191" w:type="dxa"/>
            <w:shd w:val="clear" w:color="auto" w:fill="auto"/>
          </w:tcPr>
          <w:p w:rsidR="0020625F" w:rsidRPr="00721E36" w:rsidRDefault="0020625F" w:rsidP="006E32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721E36">
              <w:rPr>
                <w:sz w:val="26"/>
                <w:szCs w:val="28"/>
                <w:lang w:eastAsia="ru-RU"/>
              </w:rPr>
              <w:t>Сроки (периодичность) проведения контроля</w:t>
            </w:r>
          </w:p>
        </w:tc>
      </w:tr>
      <w:tr w:rsidR="0020625F" w:rsidRPr="00221085" w:rsidTr="006E328A">
        <w:tc>
          <w:tcPr>
            <w:tcW w:w="3190" w:type="dxa"/>
            <w:shd w:val="clear" w:color="auto" w:fill="auto"/>
          </w:tcPr>
          <w:p w:rsidR="0020625F" w:rsidRPr="007E389B" w:rsidRDefault="0020625F" w:rsidP="006E328A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E389B">
              <w:rPr>
                <w:sz w:val="24"/>
                <w:szCs w:val="24"/>
                <w:lang w:eastAsia="ru-RU"/>
              </w:rPr>
              <w:t>Плановые проверки</w:t>
            </w:r>
          </w:p>
        </w:tc>
        <w:tc>
          <w:tcPr>
            <w:tcW w:w="3190" w:type="dxa"/>
            <w:shd w:val="clear" w:color="auto" w:fill="auto"/>
          </w:tcPr>
          <w:p w:rsidR="0020625F" w:rsidRPr="007E389B" w:rsidRDefault="0020625F" w:rsidP="006E32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Постановление Администрации от 29.12.2012 №2022, п</w:t>
            </w:r>
            <w:r w:rsidRPr="007E389B">
              <w:rPr>
                <w:sz w:val="24"/>
                <w:szCs w:val="24"/>
                <w:lang w:eastAsia="ru-RU"/>
              </w:rPr>
              <w:t>лан работы Управления образования</w:t>
            </w:r>
          </w:p>
        </w:tc>
        <w:tc>
          <w:tcPr>
            <w:tcW w:w="3191" w:type="dxa"/>
            <w:shd w:val="clear" w:color="auto" w:fill="auto"/>
          </w:tcPr>
          <w:p w:rsidR="0020625F" w:rsidRPr="007E389B" w:rsidRDefault="0020625F" w:rsidP="006E32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соответствии с планом работы Управления образования</w:t>
            </w:r>
          </w:p>
        </w:tc>
      </w:tr>
      <w:tr w:rsidR="0020625F" w:rsidRPr="00221085" w:rsidTr="006E328A">
        <w:tc>
          <w:tcPr>
            <w:tcW w:w="3190" w:type="dxa"/>
            <w:shd w:val="clear" w:color="auto" w:fill="auto"/>
          </w:tcPr>
          <w:p w:rsidR="0020625F" w:rsidRPr="007E389B" w:rsidRDefault="0020625F" w:rsidP="006E328A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E389B">
              <w:rPr>
                <w:sz w:val="24"/>
                <w:szCs w:val="24"/>
                <w:lang w:eastAsia="ru-RU"/>
              </w:rPr>
              <w:t>Внеплановые проверки</w:t>
            </w:r>
          </w:p>
        </w:tc>
        <w:tc>
          <w:tcPr>
            <w:tcW w:w="3190" w:type="dxa"/>
            <w:shd w:val="clear" w:color="auto" w:fill="auto"/>
          </w:tcPr>
          <w:p w:rsidR="0020625F" w:rsidRPr="007E389B" w:rsidRDefault="0020625F" w:rsidP="006E32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случае поступления обоснованных жалоб потребителей, требований </w:t>
            </w:r>
            <w:r>
              <w:rPr>
                <w:sz w:val="24"/>
                <w:szCs w:val="24"/>
                <w:lang w:eastAsia="ru-RU"/>
              </w:rPr>
              <w:lastRenderedPageBreak/>
              <w:t>вышестоящих органов</w:t>
            </w:r>
          </w:p>
        </w:tc>
        <w:tc>
          <w:tcPr>
            <w:tcW w:w="3191" w:type="dxa"/>
            <w:shd w:val="clear" w:color="auto" w:fill="auto"/>
          </w:tcPr>
          <w:p w:rsidR="0020625F" w:rsidRPr="007E389B" w:rsidRDefault="0020625F" w:rsidP="006E32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E389B">
              <w:rPr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</w:tbl>
    <w:p w:rsidR="0020625F" w:rsidRPr="00221085" w:rsidRDefault="0020625F" w:rsidP="0020625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ru-RU"/>
        </w:rPr>
      </w:pP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6.4. Иные требования к отчетности об исполнении муниципального задания __</w:t>
      </w:r>
      <w:r w:rsidRPr="00721E36">
        <w:rPr>
          <w:sz w:val="26"/>
          <w:szCs w:val="28"/>
          <w:u w:val="single"/>
          <w:lang w:eastAsia="ru-RU"/>
        </w:rPr>
        <w:t>-</w:t>
      </w:r>
      <w:r w:rsidRPr="00721E36">
        <w:rPr>
          <w:sz w:val="26"/>
          <w:szCs w:val="28"/>
          <w:lang w:eastAsia="ru-RU"/>
        </w:rPr>
        <w:t>________________________________________________________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jc w:val="both"/>
        <w:rPr>
          <w:sz w:val="26"/>
          <w:szCs w:val="28"/>
          <w:lang w:eastAsia="ru-RU"/>
        </w:rPr>
      </w:pP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6.5. По результатам контроля выполнения муниципального задания и объемов оказания муниципальной услуги учредитель может: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- рассмотреть  вопрос о внесении  изменений в муниципальное задание в части корректировки объемов оказания  муниципальных услуг (выполнения работ);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- рассмотреть вопрос о сокращении объема финансового  обеспечения выполнения муниципального задания исходя из количества фактически не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оказанных услуг (не выполненных работ) или оказанных с качеством ниже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установленного в муниципальном задании после внесения соответствующих изменений в муниципальное задание;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- провести внеплановую проверку выполнения муниципального задания, качества оказания муниципальных услуг (выполнения работ);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- рассмотреть вопрос об увеличении объема финансового обеспечения муниципального задания в случае выявления необходимости оказания учреждением муниципальных услуг (работ) сверх установленного в муниципальном задании;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- принять иные меры по выявлению причин отклонения фактических значений показателей муниципального задания от плановых значений.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jc w:val="both"/>
        <w:rPr>
          <w:sz w:val="26"/>
          <w:szCs w:val="28"/>
          <w:lang w:eastAsia="ru-RU"/>
        </w:rPr>
      </w:pP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center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7. Основания для приостановления или досрочного прекращения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jc w:val="center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муниципального задания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7.1. Основания для приостановления действия муниципального задания: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jc w:val="right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 xml:space="preserve">Таблица 7 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534"/>
      </w:tblGrid>
      <w:tr w:rsidR="0020625F" w:rsidRPr="00221085" w:rsidTr="006E328A">
        <w:trPr>
          <w:cantSplit/>
          <w:trHeight w:val="360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5F" w:rsidRPr="00C47097" w:rsidRDefault="0020625F" w:rsidP="006E328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47097">
              <w:rPr>
                <w:sz w:val="24"/>
                <w:szCs w:val="24"/>
                <w:lang w:eastAsia="ru-RU"/>
              </w:rPr>
              <w:t>Основание для приостановления муниципального задания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5F" w:rsidRPr="00C47097" w:rsidRDefault="0020625F" w:rsidP="006E328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47097">
              <w:rPr>
                <w:sz w:val="24"/>
                <w:szCs w:val="24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20625F" w:rsidRPr="00221085" w:rsidTr="006E328A">
        <w:trPr>
          <w:cantSplit/>
          <w:trHeight w:val="240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5F" w:rsidRPr="00C47097" w:rsidRDefault="0020625F" w:rsidP="006E328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C47097">
              <w:rPr>
                <w:sz w:val="24"/>
                <w:szCs w:val="24"/>
              </w:rPr>
              <w:t>Решение суда о приостановлении деятельности учреждения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5F" w:rsidRPr="00C47097" w:rsidRDefault="0020625F" w:rsidP="006E328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C47097">
              <w:rPr>
                <w:sz w:val="24"/>
                <w:szCs w:val="24"/>
              </w:rPr>
              <w:t>Закон РФ от 10 июля 1992 г. N 3266-1"Об образовании" статья 33.1 часть 24, статья 33.2 часть 34, статья 34  части 1-5</w:t>
            </w:r>
          </w:p>
        </w:tc>
      </w:tr>
      <w:tr w:rsidR="0020625F" w:rsidRPr="00221085" w:rsidTr="006E328A">
        <w:trPr>
          <w:cantSplit/>
          <w:trHeight w:val="240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5F" w:rsidRPr="00C47097" w:rsidRDefault="0020625F" w:rsidP="006E328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C47097">
              <w:rPr>
                <w:sz w:val="24"/>
                <w:szCs w:val="24"/>
              </w:rPr>
              <w:t>Нарушение требований пожарной безопасности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5F" w:rsidRPr="00C47097" w:rsidRDefault="0020625F" w:rsidP="006E328A">
            <w:pPr>
              <w:rPr>
                <w:sz w:val="24"/>
                <w:szCs w:val="24"/>
              </w:rPr>
            </w:pPr>
            <w:r w:rsidRPr="00C47097">
              <w:rPr>
                <w:sz w:val="24"/>
                <w:szCs w:val="24"/>
              </w:rPr>
              <w:t>Ст.6,12 Федерального закона о пожарной безопасности от 21.12.1994 №69-ФЗ</w:t>
            </w:r>
          </w:p>
          <w:p w:rsidR="0020625F" w:rsidRPr="00C47097" w:rsidRDefault="0020625F" w:rsidP="006E328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0625F" w:rsidRPr="00221085" w:rsidTr="006E328A">
        <w:trPr>
          <w:cantSplit/>
          <w:trHeight w:val="240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5F" w:rsidRPr="00C47097" w:rsidRDefault="0020625F" w:rsidP="006E328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47097">
              <w:rPr>
                <w:sz w:val="24"/>
                <w:szCs w:val="24"/>
              </w:rPr>
              <w:t>Нарушение санитарных правил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5F" w:rsidRPr="00C47097" w:rsidRDefault="0020625F" w:rsidP="006E328A">
            <w:pPr>
              <w:rPr>
                <w:sz w:val="24"/>
                <w:szCs w:val="24"/>
              </w:rPr>
            </w:pPr>
            <w:r w:rsidRPr="00C47097">
              <w:rPr>
                <w:sz w:val="24"/>
                <w:szCs w:val="24"/>
              </w:rPr>
              <w:t>Ст.24 Федерального закона о санитарно-эпидемиологическом благополучии населения от 30.03.1999 №52-ФЗ</w:t>
            </w:r>
          </w:p>
          <w:p w:rsidR="0020625F" w:rsidRPr="00C47097" w:rsidRDefault="0020625F" w:rsidP="006E328A">
            <w:pPr>
              <w:rPr>
                <w:sz w:val="24"/>
                <w:szCs w:val="24"/>
              </w:rPr>
            </w:pPr>
          </w:p>
        </w:tc>
      </w:tr>
    </w:tbl>
    <w:p w:rsidR="0020625F" w:rsidRPr="00221085" w:rsidRDefault="0020625F" w:rsidP="0020625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7.2. Основания для досрочного прекращения действия муниципального задания:</w:t>
      </w:r>
    </w:p>
    <w:p w:rsidR="0020625F" w:rsidRPr="00721E36" w:rsidRDefault="0020625F" w:rsidP="0020625F">
      <w:pPr>
        <w:suppressAutoHyphens w:val="0"/>
        <w:autoSpaceDE w:val="0"/>
        <w:autoSpaceDN w:val="0"/>
        <w:adjustRightInd w:val="0"/>
        <w:jc w:val="right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Таблица 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20625F" w:rsidRPr="00221085" w:rsidTr="006E328A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5F" w:rsidRPr="007E389B" w:rsidRDefault="0020625F" w:rsidP="006E328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389B">
              <w:rPr>
                <w:sz w:val="24"/>
                <w:szCs w:val="24"/>
                <w:lang w:eastAsia="ru-RU"/>
              </w:rPr>
              <w:t>Основание для досрочного</w:t>
            </w:r>
          </w:p>
          <w:p w:rsidR="0020625F" w:rsidRPr="007E389B" w:rsidRDefault="0020625F" w:rsidP="006E328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389B">
              <w:rPr>
                <w:sz w:val="24"/>
                <w:szCs w:val="24"/>
                <w:lang w:eastAsia="ru-RU"/>
              </w:rPr>
              <w:t>прекращения муниципального задания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25F" w:rsidRPr="007E389B" w:rsidRDefault="0020625F" w:rsidP="006E328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389B">
              <w:rPr>
                <w:sz w:val="24"/>
                <w:szCs w:val="24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20625F" w:rsidRPr="00221085" w:rsidTr="006E328A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5F" w:rsidRPr="007E389B" w:rsidRDefault="0020625F" w:rsidP="006E328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E389B">
              <w:rPr>
                <w:sz w:val="24"/>
                <w:szCs w:val="24"/>
                <w:lang w:eastAsia="ru-RU"/>
              </w:rPr>
              <w:t>Ликвидация либо реорганизация учреждения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5F" w:rsidRPr="00221085" w:rsidRDefault="0020625F" w:rsidP="006E328A">
            <w:pPr>
              <w:rPr>
                <w:sz w:val="28"/>
                <w:szCs w:val="28"/>
                <w:lang w:eastAsia="ru-RU"/>
              </w:rPr>
            </w:pPr>
            <w:r w:rsidRPr="007E389B">
              <w:rPr>
                <w:sz w:val="24"/>
                <w:szCs w:val="24"/>
              </w:rPr>
              <w:t>Закон РФ от 10 июля 1992 г. N 3266-1»Об образовании» статья 34  части 1-5, Устав общеобразовательного  учреждения</w:t>
            </w:r>
          </w:p>
        </w:tc>
      </w:tr>
      <w:tr w:rsidR="0020625F" w:rsidRPr="00221085" w:rsidTr="006E328A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5F" w:rsidRPr="007E389B" w:rsidRDefault="0020625F" w:rsidP="006E328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Cambria"/>
                <w:sz w:val="24"/>
                <w:szCs w:val="24"/>
              </w:rPr>
              <w:lastRenderedPageBreak/>
              <w:t>И</w:t>
            </w:r>
            <w:r w:rsidRPr="007E389B">
              <w:rPr>
                <w:rFonts w:cs="Cambria"/>
                <w:sz w:val="24"/>
                <w:szCs w:val="24"/>
              </w:rPr>
              <w:t xml:space="preserve">сключение </w:t>
            </w:r>
            <w:r>
              <w:rPr>
                <w:rFonts w:cs="Cambria"/>
                <w:sz w:val="24"/>
                <w:szCs w:val="24"/>
              </w:rPr>
              <w:t>муниципаль</w:t>
            </w:r>
            <w:r w:rsidRPr="007E389B">
              <w:rPr>
                <w:rFonts w:cs="Cambria"/>
                <w:sz w:val="24"/>
                <w:szCs w:val="24"/>
              </w:rPr>
              <w:t xml:space="preserve">ной услуги из ведомственного перечня </w:t>
            </w:r>
            <w:r>
              <w:rPr>
                <w:rFonts w:cs="Cambria"/>
                <w:sz w:val="24"/>
                <w:szCs w:val="24"/>
              </w:rPr>
              <w:t>муниципаль</w:t>
            </w:r>
            <w:r w:rsidRPr="007E389B">
              <w:rPr>
                <w:rFonts w:cs="Cambria"/>
                <w:sz w:val="24"/>
                <w:szCs w:val="24"/>
              </w:rPr>
              <w:t>ных услуг (работ</w:t>
            </w:r>
            <w:r>
              <w:rPr>
                <w:rFonts w:cs="Cambria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5F" w:rsidRPr="007E389B" w:rsidRDefault="0020625F" w:rsidP="006E32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E389B">
              <w:rPr>
                <w:sz w:val="24"/>
                <w:szCs w:val="24"/>
                <w:lang w:eastAsia="ru-RU"/>
              </w:rPr>
              <w:t>Приказ Минфина РФ N 136н, Минэкономразвития РФ N 526 от 29.10.2010 "Об утверждении методических рекомендаций по формированию государственных заданий федеральным государственным учреждениям и контролю за их выполнением"</w:t>
            </w:r>
          </w:p>
        </w:tc>
      </w:tr>
    </w:tbl>
    <w:p w:rsidR="0020625F" w:rsidRDefault="0020625F" w:rsidP="0020625F">
      <w:pPr>
        <w:suppressAutoHyphens w:val="0"/>
        <w:jc w:val="both"/>
        <w:rPr>
          <w:sz w:val="28"/>
          <w:szCs w:val="28"/>
          <w:lang w:eastAsia="ru-RU"/>
        </w:rPr>
      </w:pPr>
    </w:p>
    <w:p w:rsidR="0020625F" w:rsidRPr="00221085" w:rsidRDefault="0020625F" w:rsidP="0020625F">
      <w:pPr>
        <w:suppressAutoHyphens w:val="0"/>
        <w:jc w:val="both"/>
        <w:rPr>
          <w:sz w:val="28"/>
          <w:szCs w:val="28"/>
          <w:lang w:eastAsia="ru-RU"/>
        </w:rPr>
      </w:pPr>
    </w:p>
    <w:p w:rsidR="0020625F" w:rsidRDefault="0020625F" w:rsidP="0020625F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 В.Ю. Хайданов</w:t>
      </w:r>
    </w:p>
    <w:p w:rsidR="0020625F" w:rsidRDefault="0020625F" w:rsidP="002062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</w:p>
    <w:p w:rsidR="0020625F" w:rsidRDefault="0020625F" w:rsidP="0020625F">
      <w:pPr>
        <w:rPr>
          <w:sz w:val="24"/>
          <w:szCs w:val="24"/>
        </w:rPr>
      </w:pPr>
    </w:p>
    <w:p w:rsidR="0020625F" w:rsidRDefault="0020625F" w:rsidP="0020625F">
      <w:pPr>
        <w:rPr>
          <w:sz w:val="24"/>
          <w:szCs w:val="24"/>
        </w:rPr>
      </w:pPr>
      <w:r w:rsidRPr="00E26F1F">
        <w:rPr>
          <w:sz w:val="24"/>
          <w:szCs w:val="24"/>
        </w:rPr>
        <w:t>Руководитель ОУ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20625F" w:rsidRDefault="0020625F" w:rsidP="0020625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6900">
        <w:rPr>
          <w:sz w:val="22"/>
          <w:szCs w:val="22"/>
        </w:rPr>
        <w:t>(расшифровка подписи)</w:t>
      </w:r>
    </w:p>
    <w:p w:rsidR="0020625F" w:rsidRDefault="0020625F" w:rsidP="0020625F"/>
    <w:p w:rsidR="0004656F" w:rsidRDefault="0004656F"/>
    <w:sectPr w:rsidR="0004656F" w:rsidSect="00721E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80" w:rsidRDefault="00E20080" w:rsidP="0020625F">
      <w:r>
        <w:separator/>
      </w:r>
    </w:p>
  </w:endnote>
  <w:endnote w:type="continuationSeparator" w:id="0">
    <w:p w:rsidR="00E20080" w:rsidRDefault="00E20080" w:rsidP="0020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80" w:rsidRDefault="00E20080" w:rsidP="0020625F">
      <w:r>
        <w:separator/>
      </w:r>
    </w:p>
  </w:footnote>
  <w:footnote w:type="continuationSeparator" w:id="0">
    <w:p w:rsidR="00E20080" w:rsidRDefault="00E20080" w:rsidP="0020625F">
      <w:r>
        <w:continuationSeparator/>
      </w:r>
    </w:p>
  </w:footnote>
  <w:footnote w:id="1">
    <w:p w:rsidR="0020625F" w:rsidRDefault="0020625F" w:rsidP="0020625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84744">
        <w:t xml:space="preserve">В случае если к </w:t>
      </w:r>
      <w:r>
        <w:t xml:space="preserve">муниципальной услуге разработаны и </w:t>
      </w:r>
      <w:r w:rsidRPr="00D84744">
        <w:t xml:space="preserve"> применяются базовые требования к качеству, то необходимо указать  наименование и реквизиты нормативного акта, которым утверждены данные базовые требования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B6AA1"/>
    <w:multiLevelType w:val="hybridMultilevel"/>
    <w:tmpl w:val="8890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F"/>
    <w:rsid w:val="0004656F"/>
    <w:rsid w:val="0020625F"/>
    <w:rsid w:val="008C51FF"/>
    <w:rsid w:val="0092430C"/>
    <w:rsid w:val="009A5FB1"/>
    <w:rsid w:val="00E20080"/>
    <w:rsid w:val="00F5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2F96A-7C17-4436-BDDB-4119B550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625F"/>
    <w:pPr>
      <w:suppressAutoHyphens w:val="0"/>
    </w:pPr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062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0625F"/>
    <w:rPr>
      <w:vertAlign w:val="superscript"/>
    </w:rPr>
  </w:style>
  <w:style w:type="paragraph" w:styleId="a6">
    <w:name w:val="List Paragraph"/>
    <w:basedOn w:val="a"/>
    <w:uiPriority w:val="34"/>
    <w:qFormat/>
    <w:rsid w:val="002062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5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Media Markt</cp:lastModifiedBy>
  <cp:revision>2</cp:revision>
  <cp:lastPrinted>2014-02-14T07:29:00Z</cp:lastPrinted>
  <dcterms:created xsi:type="dcterms:W3CDTF">2014-11-12T06:09:00Z</dcterms:created>
  <dcterms:modified xsi:type="dcterms:W3CDTF">2014-11-12T06:09:00Z</dcterms:modified>
</cp:coreProperties>
</file>