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9A" w:rsidRPr="000065A4" w:rsidRDefault="00534A28" w:rsidP="000065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65A4">
        <w:rPr>
          <w:rFonts w:ascii="Times New Roman" w:hAnsi="Times New Roman" w:cs="Times New Roman"/>
          <w:b/>
          <w:sz w:val="32"/>
          <w:szCs w:val="32"/>
        </w:rPr>
        <w:t>Конспект открытого занятия по теме: «Гжель. Голубые цветы»</w:t>
      </w:r>
    </w:p>
    <w:p w:rsidR="00534A28" w:rsidRPr="000065A4" w:rsidRDefault="00534A28" w:rsidP="000065A4">
      <w:pPr>
        <w:jc w:val="both"/>
        <w:rPr>
          <w:rFonts w:ascii="Times New Roman" w:hAnsi="Times New Roman" w:cs="Times New Roman"/>
          <w:sz w:val="28"/>
          <w:szCs w:val="28"/>
        </w:rPr>
      </w:pPr>
      <w:r w:rsidRPr="000065A4">
        <w:rPr>
          <w:rFonts w:ascii="Times New Roman" w:hAnsi="Times New Roman" w:cs="Times New Roman"/>
          <w:b/>
          <w:sz w:val="28"/>
          <w:szCs w:val="28"/>
        </w:rPr>
        <w:t>Цель:</w:t>
      </w:r>
      <w:r w:rsidR="00452879" w:rsidRPr="000065A4">
        <w:rPr>
          <w:rFonts w:ascii="Times New Roman" w:hAnsi="Times New Roman" w:cs="Times New Roman"/>
          <w:sz w:val="28"/>
          <w:szCs w:val="28"/>
        </w:rPr>
        <w:t xml:space="preserve"> </w:t>
      </w:r>
      <w:r w:rsidRPr="000065A4">
        <w:rPr>
          <w:rFonts w:ascii="Times New Roman" w:hAnsi="Times New Roman" w:cs="Times New Roman"/>
          <w:sz w:val="28"/>
          <w:szCs w:val="28"/>
        </w:rPr>
        <w:t xml:space="preserve"> Расширение знаний детей об элементах гжельской росписи, освоени</w:t>
      </w:r>
      <w:r w:rsidR="00452879" w:rsidRPr="000065A4">
        <w:rPr>
          <w:rFonts w:ascii="Times New Roman" w:hAnsi="Times New Roman" w:cs="Times New Roman"/>
          <w:sz w:val="28"/>
          <w:szCs w:val="28"/>
        </w:rPr>
        <w:t>е и отработка некоторых приемов росписи.</w:t>
      </w:r>
    </w:p>
    <w:p w:rsidR="00534A28" w:rsidRPr="000065A4" w:rsidRDefault="00534A28" w:rsidP="000065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34A28" w:rsidRPr="000065A4" w:rsidRDefault="00534A28" w:rsidP="000065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65A4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534A28" w:rsidRPr="000065A4" w:rsidRDefault="00534A28" w:rsidP="00006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5A4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0065A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065A4">
        <w:rPr>
          <w:rFonts w:ascii="Times New Roman" w:hAnsi="Times New Roman" w:cs="Times New Roman"/>
          <w:sz w:val="28"/>
          <w:szCs w:val="28"/>
        </w:rPr>
        <w:t xml:space="preserve"> строить орнамент в розетке с использованием приема </w:t>
      </w:r>
      <w:proofErr w:type="spellStart"/>
      <w:r w:rsidRPr="000065A4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0065A4">
        <w:rPr>
          <w:rFonts w:ascii="Times New Roman" w:hAnsi="Times New Roman" w:cs="Times New Roman"/>
          <w:sz w:val="28"/>
          <w:szCs w:val="28"/>
        </w:rPr>
        <w:t>;</w:t>
      </w:r>
    </w:p>
    <w:p w:rsidR="00534A28" w:rsidRPr="000065A4" w:rsidRDefault="00534A28" w:rsidP="00006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5A4">
        <w:rPr>
          <w:rFonts w:ascii="Times New Roman" w:hAnsi="Times New Roman" w:cs="Times New Roman"/>
          <w:sz w:val="28"/>
          <w:szCs w:val="28"/>
        </w:rPr>
        <w:t>Упражнять в умении оформления каймы (края) розетки;</w:t>
      </w:r>
    </w:p>
    <w:p w:rsidR="00534A28" w:rsidRPr="000065A4" w:rsidRDefault="00534A28" w:rsidP="000065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65A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82DBD" w:rsidRPr="000065A4" w:rsidRDefault="00382DBD" w:rsidP="000065A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цвета, умение работать кистью различными приёмами;</w:t>
      </w:r>
    </w:p>
    <w:p w:rsidR="00452879" w:rsidRPr="000065A4" w:rsidRDefault="00452879" w:rsidP="000065A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эстетического и художественного вкуса;</w:t>
      </w:r>
    </w:p>
    <w:p w:rsidR="00382DBD" w:rsidRPr="000065A4" w:rsidRDefault="00382DBD" w:rsidP="000065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 детей;</w:t>
      </w:r>
    </w:p>
    <w:p w:rsidR="00452879" w:rsidRPr="000065A4" w:rsidRDefault="00452879" w:rsidP="000065A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контролировать процесс и результаты своей деятельности;</w:t>
      </w:r>
    </w:p>
    <w:p w:rsidR="00452879" w:rsidRPr="000065A4" w:rsidRDefault="00452879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382DBD" w:rsidRPr="000065A4" w:rsidRDefault="00382DBD" w:rsidP="000065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2879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доброжелательность, </w:t>
      </w: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и слышать собеседника, обосновывать свою позицию, высказы</w:t>
      </w:r>
      <w:r w:rsidR="002878DA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свое мнение;</w:t>
      </w:r>
    </w:p>
    <w:p w:rsidR="002878DA" w:rsidRPr="000065A4" w:rsidRDefault="002878DA" w:rsidP="000065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сохранению здоровья детей.</w:t>
      </w:r>
    </w:p>
    <w:p w:rsidR="00382DBD" w:rsidRPr="000065A4" w:rsidRDefault="00382DBD" w:rsidP="000065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A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743B4" w:rsidRPr="000065A4" w:rsidRDefault="007743B4" w:rsidP="000065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с образцами краевых орнаментов (бордюров, орнаментов в полосе);</w:t>
      </w:r>
    </w:p>
    <w:p w:rsidR="00382DBD" w:rsidRPr="000065A4" w:rsidRDefault="00382DBD" w:rsidP="000065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Гжельская посуда</w:t>
      </w:r>
      <w:r w:rsidR="007743B4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(тарелки с образцами росписи);</w:t>
      </w:r>
    </w:p>
    <w:p w:rsidR="007743B4" w:rsidRPr="000065A4" w:rsidRDefault="007743B4" w:rsidP="000065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изображениями полевых и садовых цветов (фотографические и стилизованные);</w:t>
      </w:r>
    </w:p>
    <w:p w:rsidR="00382DBD" w:rsidRPr="000065A4" w:rsidRDefault="00C223FF" w:rsidP="000065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82DBD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екоративные тарелки для выполнения рос</w:t>
      </w:r>
      <w:r w:rsidR="007743B4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 (шаблоны – круги диаметром – 15 см.);</w:t>
      </w:r>
    </w:p>
    <w:p w:rsidR="00C223FF" w:rsidRPr="000065A4" w:rsidRDefault="00C223FF" w:rsidP="000065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 с магнитами;</w:t>
      </w:r>
    </w:p>
    <w:p w:rsidR="007743B4" w:rsidRPr="000065A4" w:rsidRDefault="00C223FF" w:rsidP="000065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гуашевые;</w:t>
      </w:r>
    </w:p>
    <w:p w:rsidR="00C223FF" w:rsidRPr="000065A4" w:rsidRDefault="00C223FF" w:rsidP="000065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«белка» №2,5;</w:t>
      </w:r>
    </w:p>
    <w:p w:rsidR="00C223FF" w:rsidRPr="000065A4" w:rsidRDefault="00C223FF" w:rsidP="000065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Палитры.</w:t>
      </w:r>
    </w:p>
    <w:p w:rsidR="002878DA" w:rsidRPr="000065A4" w:rsidRDefault="002878DA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8DA" w:rsidRPr="000065A4" w:rsidRDefault="002878DA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8DA" w:rsidRPr="000065A4" w:rsidRDefault="002878DA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BD" w:rsidRPr="000065A4" w:rsidRDefault="00382DBD" w:rsidP="000065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A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1E0"/>
      </w:tblPr>
      <w:tblGrid>
        <w:gridCol w:w="1188"/>
        <w:gridCol w:w="3240"/>
        <w:gridCol w:w="2750"/>
        <w:gridCol w:w="2393"/>
      </w:tblGrid>
      <w:tr w:rsidR="00382DBD" w:rsidRPr="000065A4" w:rsidTr="00036791">
        <w:tc>
          <w:tcPr>
            <w:tcW w:w="1188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 xml:space="preserve">Этап </w:t>
            </w:r>
          </w:p>
        </w:tc>
        <w:tc>
          <w:tcPr>
            <w:tcW w:w="324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75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2393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 xml:space="preserve">        УМК</w:t>
            </w:r>
          </w:p>
        </w:tc>
      </w:tr>
      <w:tr w:rsidR="00382DBD" w:rsidRPr="000065A4" w:rsidTr="00036791">
        <w:tc>
          <w:tcPr>
            <w:tcW w:w="1188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  <w:lang w:val="en-US"/>
              </w:rPr>
            </w:pPr>
            <w:r w:rsidRPr="000065A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24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Организационный. Приветствие. Подготовка рабочих мест.</w:t>
            </w:r>
          </w:p>
        </w:tc>
        <w:tc>
          <w:tcPr>
            <w:tcW w:w="275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Готовятся к занятию.</w:t>
            </w:r>
          </w:p>
        </w:tc>
        <w:tc>
          <w:tcPr>
            <w:tcW w:w="2393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</w:p>
        </w:tc>
      </w:tr>
      <w:tr w:rsidR="00382DBD" w:rsidRPr="000065A4" w:rsidTr="00036791">
        <w:tc>
          <w:tcPr>
            <w:tcW w:w="1188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24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 xml:space="preserve">Подготовительный. Объявление темы, цели и задачи занятия. </w:t>
            </w:r>
          </w:p>
        </w:tc>
        <w:tc>
          <w:tcPr>
            <w:tcW w:w="275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Настрой детей на рабочий лад.</w:t>
            </w:r>
          </w:p>
        </w:tc>
        <w:tc>
          <w:tcPr>
            <w:tcW w:w="2393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</w:p>
        </w:tc>
      </w:tr>
      <w:tr w:rsidR="00382DBD" w:rsidRPr="000065A4" w:rsidTr="00036791">
        <w:tc>
          <w:tcPr>
            <w:tcW w:w="1188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24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Основной.</w:t>
            </w:r>
          </w:p>
          <w:p w:rsidR="007743B4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Актуализация знаний</w:t>
            </w:r>
            <w:r w:rsidR="007743B4" w:rsidRPr="000065A4">
              <w:rPr>
                <w:sz w:val="28"/>
                <w:szCs w:val="28"/>
              </w:rPr>
              <w:t>.</w:t>
            </w:r>
          </w:p>
          <w:p w:rsidR="007743B4" w:rsidRPr="000065A4" w:rsidRDefault="007743B4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Обучение основным приемам гжельской росписи, упражнения.</w:t>
            </w:r>
          </w:p>
          <w:p w:rsidR="007743B4" w:rsidRPr="000065A4" w:rsidRDefault="007743B4" w:rsidP="000065A4">
            <w:pPr>
              <w:jc w:val="both"/>
              <w:rPr>
                <w:sz w:val="28"/>
                <w:szCs w:val="28"/>
              </w:rPr>
            </w:pPr>
          </w:p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382DBD" w:rsidRPr="000065A4" w:rsidRDefault="007743B4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Участвуют в обсуждении, отвечают на вопросы.</w:t>
            </w:r>
          </w:p>
        </w:tc>
        <w:tc>
          <w:tcPr>
            <w:tcW w:w="2393" w:type="dxa"/>
          </w:tcPr>
          <w:p w:rsidR="00382DBD" w:rsidRPr="000065A4" w:rsidRDefault="007743B4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Конспект</w:t>
            </w:r>
            <w:r w:rsidR="00C223FF" w:rsidRPr="000065A4">
              <w:rPr>
                <w:sz w:val="28"/>
                <w:szCs w:val="28"/>
              </w:rPr>
              <w:t>, плакат с образцами краевых орнаментов, картинки с изображениями полевых и садовых цветов</w:t>
            </w:r>
            <w:r w:rsidR="002878DA" w:rsidRPr="000065A4">
              <w:rPr>
                <w:sz w:val="28"/>
                <w:szCs w:val="28"/>
              </w:rPr>
              <w:t>,</w:t>
            </w:r>
          </w:p>
        </w:tc>
      </w:tr>
      <w:tr w:rsidR="00382DBD" w:rsidRPr="000065A4" w:rsidTr="00036791">
        <w:tc>
          <w:tcPr>
            <w:tcW w:w="1188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240" w:type="dxa"/>
          </w:tcPr>
          <w:p w:rsidR="007743B4" w:rsidRPr="000065A4" w:rsidRDefault="007743B4" w:rsidP="000065A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Самостоятельная творческая работа.</w:t>
            </w:r>
          </w:p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382DBD" w:rsidRPr="000065A4" w:rsidRDefault="007743B4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Выполняют роспись на тарелке</w:t>
            </w:r>
          </w:p>
        </w:tc>
        <w:tc>
          <w:tcPr>
            <w:tcW w:w="2393" w:type="dxa"/>
          </w:tcPr>
          <w:p w:rsidR="00382DBD" w:rsidRPr="000065A4" w:rsidRDefault="007743B4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Тарелки, краски, кисти</w:t>
            </w:r>
          </w:p>
        </w:tc>
      </w:tr>
      <w:tr w:rsidR="00382DBD" w:rsidRPr="000065A4" w:rsidTr="00036791">
        <w:tc>
          <w:tcPr>
            <w:tcW w:w="1188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324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Рефлексия детей.</w:t>
            </w:r>
          </w:p>
        </w:tc>
        <w:tc>
          <w:tcPr>
            <w:tcW w:w="275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Дают оценку своей работе на занятии.</w:t>
            </w:r>
          </w:p>
        </w:tc>
        <w:tc>
          <w:tcPr>
            <w:tcW w:w="2393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Рисунки цветов: красные, зеленые, синие</w:t>
            </w:r>
            <w:r w:rsidR="007743B4" w:rsidRPr="000065A4">
              <w:rPr>
                <w:sz w:val="28"/>
                <w:szCs w:val="28"/>
              </w:rPr>
              <w:t xml:space="preserve"> лепестки</w:t>
            </w:r>
          </w:p>
        </w:tc>
      </w:tr>
      <w:tr w:rsidR="00382DBD" w:rsidRPr="000065A4" w:rsidTr="00036791">
        <w:tc>
          <w:tcPr>
            <w:tcW w:w="1188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324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  <w:r w:rsidRPr="000065A4">
              <w:rPr>
                <w:sz w:val="28"/>
                <w:szCs w:val="28"/>
              </w:rPr>
              <w:t>Анализ педагога.</w:t>
            </w:r>
          </w:p>
        </w:tc>
        <w:tc>
          <w:tcPr>
            <w:tcW w:w="2750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2DBD" w:rsidRPr="000065A4" w:rsidRDefault="00382DBD" w:rsidP="000065A4">
            <w:pPr>
              <w:jc w:val="both"/>
              <w:rPr>
                <w:sz w:val="28"/>
                <w:szCs w:val="28"/>
              </w:rPr>
            </w:pPr>
          </w:p>
        </w:tc>
      </w:tr>
    </w:tbl>
    <w:p w:rsidR="00382DBD" w:rsidRPr="000065A4" w:rsidRDefault="00382DBD" w:rsidP="00006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DBD" w:rsidRPr="000065A4" w:rsidRDefault="00382DBD" w:rsidP="00006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3FF" w:rsidRPr="000065A4" w:rsidRDefault="00C223FF" w:rsidP="000065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A4">
        <w:rPr>
          <w:rFonts w:ascii="Times New Roman" w:hAnsi="Times New Roman" w:cs="Times New Roman"/>
          <w:b/>
          <w:sz w:val="28"/>
          <w:szCs w:val="28"/>
        </w:rPr>
        <w:t>Конспект занятия:</w:t>
      </w:r>
    </w:p>
    <w:p w:rsidR="00C223FF" w:rsidRPr="000065A4" w:rsidRDefault="00C223FF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я расскажу вам сказку, а вы мне в этом поможете.</w:t>
      </w:r>
    </w:p>
    <w:p w:rsidR="00C223FF" w:rsidRPr="000065A4" w:rsidRDefault="00C223FF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детства очень любим русские народные сказки. А какими словами они обычно начинаются?</w:t>
      </w:r>
    </w:p>
    <w:p w:rsidR="00C223FF" w:rsidRPr="000065A4" w:rsidRDefault="00C223FF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-Жили-были…</w:t>
      </w:r>
    </w:p>
    <w:p w:rsidR="00C223FF" w:rsidRPr="000065A4" w:rsidRDefault="00C223FF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Нашу с вами сказку я тоже хочу начать этими словами.</w:t>
      </w:r>
    </w:p>
    <w:p w:rsidR="00C223FF" w:rsidRPr="000065A4" w:rsidRDefault="00C223FF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Жили–были в деревеньке Гжель, что под Москвой, добрые трудолюбивые люди.</w:t>
      </w:r>
    </w:p>
    <w:p w:rsidR="00C223FF" w:rsidRPr="000065A4" w:rsidRDefault="00C223FF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землю пахали, хлеб сеяли, осенью собирали урожай. В трудах и заботах неторопливо текла жизнь. Вот и зима уже на пороге, доброму и заботливому </w:t>
      </w: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хозяину передышка в нелёгких трудах. Затихает бурная хлопотливая жизнь на полях, да и сама природа будто засыпает.</w:t>
      </w:r>
      <w:r w:rsidR="00146F43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время заняться творчеством. </w:t>
      </w:r>
      <w:r w:rsidR="00B530A1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Гжельские умельцы не привыкли сидеть без дела: берут они припасённую с лета глину, замешивают глиняное тесто (а глина в тех краях «тонкая», белая) и начинают лепить посуду – чашки да чайники, блюда да бокалы, кувшины да крынки. Выходят из-под рук мастеров и диковинные фигурки птиц да зверей, детишкам на потеху, забавы ради. Потом сажают мастера свои поделки в жаркую печь, чтобы закалились на огне, стали прочными, звонкими.</w:t>
      </w:r>
    </w:p>
    <w:p w:rsidR="00146F43" w:rsidRPr="000065A4" w:rsidRDefault="00146F43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прошли столетия, мастерство совершенствовалось</w:t>
      </w:r>
      <w:r w:rsidR="00CD4A53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Со словом Гжель сегодня ассоциируется красота, гармония, сказка и быль. </w:t>
      </w:r>
    </w:p>
    <w:p w:rsidR="00CD4A53" w:rsidRPr="000065A4" w:rsidRDefault="00CD4A53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Традиционная роспись «Гжель» представляет собой растительные и геометрические узоры, нанесенные быстрыми мазками кисти. Народные мастера прошлого любовались красивыми цветами на лугу, слушали пение птиц в лесу и стремились отразить эту красоту в своих изделиях, </w:t>
      </w:r>
    </w:p>
    <w:p w:rsidR="00B530A1" w:rsidRPr="000065A4" w:rsidRDefault="00B530A1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на образцах элементы росписи)</w:t>
      </w:r>
    </w:p>
    <w:p w:rsidR="00B530A1" w:rsidRPr="000065A4" w:rsidRDefault="00B530A1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какие цветы растут на лугу? (ответы детей). </w:t>
      </w:r>
    </w:p>
    <w:p w:rsidR="00B530A1" w:rsidRPr="000065A4" w:rsidRDefault="00B530A1" w:rsidP="000065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 такой цветок,</w:t>
      </w:r>
    </w:p>
    <w:p w:rsidR="003A790D" w:rsidRPr="000065A4" w:rsidRDefault="003A790D" w:rsidP="0000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0A1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вплетешь его в венок</w:t>
      </w: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790D" w:rsidRPr="000065A4" w:rsidRDefault="003A790D" w:rsidP="0000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него подуй слегка, </w:t>
      </w:r>
    </w:p>
    <w:p w:rsidR="00B530A1" w:rsidRPr="000065A4" w:rsidRDefault="003A790D" w:rsidP="00006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цветок – и нет цветка!</w:t>
      </w:r>
      <w:r w:rsidR="00374319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(Одуванчик)</w:t>
      </w:r>
    </w:p>
    <w:p w:rsidR="003A790D" w:rsidRPr="000065A4" w:rsidRDefault="003A790D" w:rsidP="000065A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Колосится в поле рожь, </w:t>
      </w:r>
    </w:p>
    <w:p w:rsidR="003A790D" w:rsidRPr="000065A4" w:rsidRDefault="003A790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во ржи цветок найдешь,</w:t>
      </w:r>
    </w:p>
    <w:p w:rsidR="003A790D" w:rsidRPr="000065A4" w:rsidRDefault="003A790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 красный он, а синий,</w:t>
      </w:r>
    </w:p>
    <w:p w:rsidR="003A790D" w:rsidRPr="000065A4" w:rsidRDefault="003A790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 на звездочку </w:t>
      </w:r>
      <w:proofErr w:type="gramStart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A790D" w:rsidRPr="000065A4" w:rsidRDefault="003A790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равно красивый)</w:t>
      </w:r>
      <w:r w:rsidR="00F07F2D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19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(Василек)</w:t>
      </w:r>
    </w:p>
    <w:p w:rsidR="00F07F2D" w:rsidRPr="000065A4" w:rsidRDefault="00F07F2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90D" w:rsidRPr="000065A4" w:rsidRDefault="003A790D" w:rsidP="000065A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голубой, </w:t>
      </w:r>
    </w:p>
    <w:p w:rsidR="003A790D" w:rsidRPr="000065A4" w:rsidRDefault="003A790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 опушке встречался с тобой, звонким названьем он наделен, посмотришь – подходит название это, </w:t>
      </w:r>
    </w:p>
    <w:p w:rsidR="003A790D" w:rsidRPr="000065A4" w:rsidRDefault="003A790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никогда нам не слышался звон</w:t>
      </w:r>
    </w:p>
    <w:p w:rsidR="003A790D" w:rsidRPr="000065A4" w:rsidRDefault="003A790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голубого лесного букета.</w:t>
      </w:r>
      <w:r w:rsidR="00F07F2D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19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(Колокольчик)</w:t>
      </w:r>
    </w:p>
    <w:p w:rsidR="00F07F2D" w:rsidRPr="000065A4" w:rsidRDefault="00F07F2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90D" w:rsidRPr="000065A4" w:rsidRDefault="003A790D" w:rsidP="000065A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ярко – красных блестящих лепестка, </w:t>
      </w:r>
    </w:p>
    <w:p w:rsidR="003A790D" w:rsidRPr="000065A4" w:rsidRDefault="003A790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зернышки в коробочке у этого цветка, </w:t>
      </w:r>
    </w:p>
    <w:p w:rsidR="003A790D" w:rsidRPr="000065A4" w:rsidRDefault="003A790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зернышками этими ты бегал в огород,</w:t>
      </w:r>
    </w:p>
    <w:p w:rsidR="003A790D" w:rsidRPr="000065A4" w:rsidRDefault="003A790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грядке в огороде такой цветок растет.</w:t>
      </w:r>
      <w:r w:rsidR="00F07F2D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19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(Мак)</w:t>
      </w:r>
    </w:p>
    <w:p w:rsidR="00F07F2D" w:rsidRPr="000065A4" w:rsidRDefault="00F07F2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F2D" w:rsidRPr="000065A4" w:rsidRDefault="00F07F2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F2D" w:rsidRPr="000065A4" w:rsidRDefault="00F07F2D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90D" w:rsidRPr="000065A4" w:rsidRDefault="00374319" w:rsidP="000065A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лугу и в поле мы его встречаем.</w:t>
      </w:r>
    </w:p>
    <w:p w:rsidR="00374319" w:rsidRPr="000065A4" w:rsidRDefault="00374319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Лепесточки белые мы на нем считаем.</w:t>
      </w:r>
    </w:p>
    <w:p w:rsidR="00374319" w:rsidRPr="000065A4" w:rsidRDefault="00374319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Сердцевинка</w:t>
      </w:r>
      <w:proofErr w:type="spellEnd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</w:t>
      </w:r>
      <w:proofErr w:type="gramEnd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цветка того, </w:t>
      </w:r>
    </w:p>
    <w:p w:rsidR="00374319" w:rsidRPr="000065A4" w:rsidRDefault="00374319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крошка – солнышко забралось в него. (Ромашка)</w:t>
      </w:r>
    </w:p>
    <w:p w:rsidR="00374319" w:rsidRPr="000065A4" w:rsidRDefault="00374319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будем рисовать ромашку</w:t>
      </w:r>
      <w:r w:rsidR="00F07F2D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ромашку не простую, а гжельскую. </w:t>
      </w: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изобразить этот цветок мастер прибегает к такому приему, как стилизация. Стилизация – упрощенный рисунок. Чтобы стилизовать рисунок (в нашем случае – цветок) нужно отобрать основные характерные черты изображаемого предмета. Ими могут служить ха</w:t>
      </w:r>
      <w:r w:rsidR="005D6B14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рактерный объем, линии и формы цветка. Ребята, какие отличительные особенности есть у ромашки? (у ромашки длинные лепестки, круглая серединка). Гжельские мастера пользовались приемом стилизации изображения. У вас на столах лежат  картинки,  Найдите среди них стилизованные изображения цветов</w:t>
      </w:r>
      <w:proofErr w:type="gramStart"/>
      <w:r w:rsidR="005D6B14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07F2D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B14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D6B14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D6B14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собирает картинки и помещает их на магнитную доску). </w:t>
      </w:r>
    </w:p>
    <w:p w:rsidR="005D6B14" w:rsidRPr="000065A4" w:rsidRDefault="005D6B14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BE28F6" w:rsidRPr="000065A4" w:rsidRDefault="005D6B14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пришло время украсить наши тарелки. М</w:t>
      </w:r>
      <w:r w:rsidR="00BE28F6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вами будем рисовать ромашку, используя прием </w:t>
      </w:r>
      <w:proofErr w:type="spellStart"/>
      <w:r w:rsidR="00BE28F6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="00BE28F6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кисти. Демонстрация педагогом приемов работы, сопровождающаяся объяснениями. Затем детям предлагается смешать краски в палитре. Ребята, для того, чтобы получить голубую краску какие краски нужно смешать и в каких пропорциях?</w:t>
      </w:r>
    </w:p>
    <w:p w:rsidR="00BE28F6" w:rsidRPr="000065A4" w:rsidRDefault="00BE28F6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должен быть расположен цветок, что можно нарисовать по краям?</w:t>
      </w:r>
    </w:p>
    <w:p w:rsidR="00BE28F6" w:rsidRPr="000065A4" w:rsidRDefault="00BE28F6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детей.</w:t>
      </w:r>
    </w:p>
    <w:p w:rsidR="00BE28F6" w:rsidRPr="000065A4" w:rsidRDefault="00BE28F6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ваши работы сохнут, давайте окажем помощь вашим уставшим глазам.</w:t>
      </w:r>
    </w:p>
    <w:p w:rsidR="00BE28F6" w:rsidRPr="000065A4" w:rsidRDefault="00BE28F6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(плакат с зигзагообразной линией) детям предлагается проследить глазами </w:t>
      </w:r>
      <w:r w:rsidR="009B052E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линию.</w:t>
      </w:r>
    </w:p>
    <w:p w:rsidR="009B052E" w:rsidRPr="000065A4" w:rsidRDefault="009B052E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 детские работы на доску. Смотрите, ребята. У нас с вами получилась выставка гжельских тарелок. Я, думаю, что гжельские мастера были бы рады увидеть вашу работу. Ребята, а вы знаете главный секрет гжельских мастеров?</w:t>
      </w:r>
    </w:p>
    <w:p w:rsidR="00C223FF" w:rsidRPr="000065A4" w:rsidRDefault="00C223FF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у гжельских мастеров с секретом: невзрачный серый порошок (кобальт назы</w:t>
      </w:r>
      <w:r w:rsidR="005D6B14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вается), и узор на посуде серый, </w:t>
      </w: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чёрный. А как покроют готовые поделки глазурью для блеска да ещё раз в печь для закалки поставят – так и заиграют они волшебными синими да голубыми красками.</w:t>
      </w:r>
    </w:p>
    <w:p w:rsidR="00C223FF" w:rsidRPr="000065A4" w:rsidRDefault="00C223FF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чудесные произведения у гжельских мастеров получались. (Показ репродукций и иллюстраций)</w:t>
      </w:r>
    </w:p>
    <w:p w:rsidR="00C223FF" w:rsidRPr="000065A4" w:rsidRDefault="00C223FF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пошла слава о чудесных цветах Гжели по всему свету. Роскошным подарком считаются изделия гжельских мастеров. Секреты мастерства передаются из поколения в поколение вот уже более 650 лет.</w:t>
      </w:r>
    </w:p>
    <w:p w:rsidR="009B052E" w:rsidRPr="000065A4" w:rsidRDefault="009B052E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подошла к концу наша </w:t>
      </w:r>
      <w:proofErr w:type="gramStart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Гжель</w:t>
      </w:r>
      <w:proofErr w:type="gramEnd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Интересно вам было? А сейчас я </w:t>
      </w:r>
      <w:proofErr w:type="gramStart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оценили свою работу на занятии. У вас на столах лежат лепестки ромашек трех цветов: красного, зеленого, синего. </w:t>
      </w:r>
    </w:p>
    <w:p w:rsidR="009B052E" w:rsidRPr="000065A4" w:rsidRDefault="009B052E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считаете, что вы потрудились сегодня отлично, то прикрепите к середине ромашки красный лепесток, если вы считаете, что вы трудились не в полную силу, могли бы и лучше, прикрепите  зеленый лепесток, ну а если </w:t>
      </w:r>
      <w:r w:rsidR="00EF593B"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старались и потрудились плохо – прикрепите синий лепесток.</w:t>
      </w:r>
    </w:p>
    <w:p w:rsidR="009B052E" w:rsidRPr="000065A4" w:rsidRDefault="000065A4" w:rsidP="0000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считаете, что вы сегодня хорошо поработали на занятии. Я тоже так считаю, и </w:t>
      </w:r>
      <w:proofErr w:type="gramStart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Pr="0000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запомнили технику гжельской росписи и будете долго радовать близких своими произведениями.</w:t>
      </w:r>
    </w:p>
    <w:p w:rsidR="00382DBD" w:rsidRPr="000065A4" w:rsidRDefault="00382DBD" w:rsidP="00006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DBD" w:rsidRPr="000065A4" w:rsidRDefault="00382DBD" w:rsidP="000065A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79" w:rsidRPr="000065A4" w:rsidRDefault="00452879" w:rsidP="000065A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A28" w:rsidRPr="000065A4" w:rsidRDefault="00534A28" w:rsidP="00006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34A28" w:rsidRPr="000065A4" w:rsidSect="000065A4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A4" w:rsidRDefault="000065A4" w:rsidP="000065A4">
      <w:pPr>
        <w:spacing w:after="0" w:line="240" w:lineRule="auto"/>
      </w:pPr>
      <w:r>
        <w:separator/>
      </w:r>
    </w:p>
  </w:endnote>
  <w:endnote w:type="continuationSeparator" w:id="1">
    <w:p w:rsidR="000065A4" w:rsidRDefault="000065A4" w:rsidP="0000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863"/>
      <w:docPartObj>
        <w:docPartGallery w:val="Page Numbers (Bottom of Page)"/>
        <w:docPartUnique/>
      </w:docPartObj>
    </w:sdtPr>
    <w:sdtContent>
      <w:p w:rsidR="000065A4" w:rsidRDefault="000065A4">
        <w:pPr>
          <w:pStyle w:val="a7"/>
          <w:jc w:val="center"/>
        </w:pPr>
        <w:fldSimple w:instr=" PAGE   \* MERGEFORMAT ">
          <w:r w:rsidR="003E62ED">
            <w:rPr>
              <w:noProof/>
            </w:rPr>
            <w:t>1</w:t>
          </w:r>
        </w:fldSimple>
      </w:p>
    </w:sdtContent>
  </w:sdt>
  <w:p w:rsidR="000065A4" w:rsidRDefault="000065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A4" w:rsidRDefault="000065A4" w:rsidP="000065A4">
      <w:pPr>
        <w:spacing w:after="0" w:line="240" w:lineRule="auto"/>
      </w:pPr>
      <w:r>
        <w:separator/>
      </w:r>
    </w:p>
  </w:footnote>
  <w:footnote w:type="continuationSeparator" w:id="1">
    <w:p w:rsidR="000065A4" w:rsidRDefault="000065A4" w:rsidP="00006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2C7"/>
    <w:multiLevelType w:val="multilevel"/>
    <w:tmpl w:val="15A8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C24FA"/>
    <w:multiLevelType w:val="hybridMultilevel"/>
    <w:tmpl w:val="F36E6E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247DD"/>
    <w:multiLevelType w:val="hybridMultilevel"/>
    <w:tmpl w:val="E152A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54441A"/>
    <w:multiLevelType w:val="hybridMultilevel"/>
    <w:tmpl w:val="C0A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113A0"/>
    <w:multiLevelType w:val="multilevel"/>
    <w:tmpl w:val="503C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860DC"/>
    <w:multiLevelType w:val="hybridMultilevel"/>
    <w:tmpl w:val="4A1A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37BAE"/>
    <w:multiLevelType w:val="multilevel"/>
    <w:tmpl w:val="3EB6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85A84"/>
    <w:multiLevelType w:val="hybridMultilevel"/>
    <w:tmpl w:val="8F9E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77C1"/>
    <w:multiLevelType w:val="hybridMultilevel"/>
    <w:tmpl w:val="FCEA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A28"/>
    <w:rsid w:val="000065A4"/>
    <w:rsid w:val="00146F43"/>
    <w:rsid w:val="002878DA"/>
    <w:rsid w:val="00374319"/>
    <w:rsid w:val="00382DBD"/>
    <w:rsid w:val="003A790D"/>
    <w:rsid w:val="003C7C8A"/>
    <w:rsid w:val="003E62ED"/>
    <w:rsid w:val="00452879"/>
    <w:rsid w:val="00534A28"/>
    <w:rsid w:val="005D6B14"/>
    <w:rsid w:val="007743B4"/>
    <w:rsid w:val="008A6F9A"/>
    <w:rsid w:val="009B052E"/>
    <w:rsid w:val="00B530A1"/>
    <w:rsid w:val="00BE28F6"/>
    <w:rsid w:val="00C223FF"/>
    <w:rsid w:val="00CD4A53"/>
    <w:rsid w:val="00EF593B"/>
    <w:rsid w:val="00F0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28"/>
    <w:pPr>
      <w:ind w:left="720"/>
      <w:contextualSpacing/>
    </w:pPr>
  </w:style>
  <w:style w:type="table" w:styleId="a4">
    <w:name w:val="Table Grid"/>
    <w:basedOn w:val="a1"/>
    <w:rsid w:val="0038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0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65A4"/>
  </w:style>
  <w:style w:type="paragraph" w:styleId="a7">
    <w:name w:val="footer"/>
    <w:basedOn w:val="a"/>
    <w:link w:val="a8"/>
    <w:uiPriority w:val="99"/>
    <w:unhideWhenUsed/>
    <w:rsid w:val="0000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прикладной отдел</dc:creator>
  <cp:lastModifiedBy>прикладной отдел</cp:lastModifiedBy>
  <cp:revision>2</cp:revision>
  <dcterms:created xsi:type="dcterms:W3CDTF">2011-12-14T10:48:00Z</dcterms:created>
  <dcterms:modified xsi:type="dcterms:W3CDTF">2011-12-15T11:42:00Z</dcterms:modified>
</cp:coreProperties>
</file>